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ED273" w14:textId="77777777" w:rsidR="00EB71F8" w:rsidRDefault="00000000">
      <w:pPr>
        <w:pStyle w:val="TitleOfPaperCover"/>
        <w:tabs>
          <w:tab w:val="clear" w:pos="8640"/>
        </w:tabs>
        <w:rPr>
          <w:rFonts w:eastAsiaTheme="minorEastAsia"/>
          <w:b/>
          <w:bCs/>
          <w:sz w:val="28"/>
          <w:szCs w:val="28"/>
          <w:lang w:eastAsia="ko-KR"/>
        </w:rPr>
      </w:pPr>
      <w:r>
        <w:rPr>
          <w:rFonts w:eastAsiaTheme="minorEastAsia"/>
          <w:b/>
          <w:bCs/>
          <w:sz w:val="28"/>
          <w:szCs w:val="28"/>
          <w:lang w:eastAsia="ko-KR"/>
        </w:rPr>
        <w:t xml:space="preserve">Comparison of Gap-filling algorithms of Sentinel-2A/B NDVI images </w:t>
      </w:r>
    </w:p>
    <w:p w14:paraId="7E4C6741" w14:textId="77777777" w:rsidR="00EB71F8" w:rsidRDefault="00000000">
      <w:pPr>
        <w:pStyle w:val="TitleOfPaperCover"/>
        <w:tabs>
          <w:tab w:val="clear" w:pos="8640"/>
        </w:tabs>
        <w:rPr>
          <w:rFonts w:eastAsiaTheme="minorEastAsia"/>
          <w:b/>
          <w:bCs/>
          <w:sz w:val="28"/>
          <w:szCs w:val="28"/>
          <w:lang w:eastAsia="ko-KR"/>
        </w:rPr>
      </w:pPr>
      <w:r>
        <w:rPr>
          <w:rFonts w:eastAsiaTheme="minorEastAsia"/>
          <w:b/>
          <w:bCs/>
          <w:sz w:val="28"/>
          <w:szCs w:val="28"/>
          <w:lang w:eastAsia="ko-KR"/>
        </w:rPr>
        <w:t>for monitoring in rice paddy fields</w:t>
      </w:r>
    </w:p>
    <w:p w14:paraId="542234F4" w14:textId="77777777" w:rsidR="00EB71F8" w:rsidRDefault="00000000">
      <w:pPr>
        <w:spacing w:line="360" w:lineRule="auto"/>
        <w:jc w:val="center"/>
        <w:rPr>
          <w:rFonts w:eastAsiaTheme="minorEastAsia"/>
          <w:sz w:val="22"/>
          <w:szCs w:val="22"/>
          <w:lang w:eastAsia="ko-KR"/>
        </w:rPr>
      </w:pPr>
      <w:r>
        <w:rPr>
          <w:rFonts w:eastAsiaTheme="minorEastAsia"/>
          <w:sz w:val="22"/>
          <w:szCs w:val="22"/>
          <w:lang w:eastAsia="ko-KR"/>
        </w:rPr>
        <w:t>Jeong Eun</w:t>
      </w:r>
      <w:r>
        <w:rPr>
          <w:rFonts w:eastAsiaTheme="minorEastAsia"/>
          <w:sz w:val="22"/>
          <w:szCs w:val="22"/>
          <w:vertAlign w:val="superscript"/>
          <w:lang w:eastAsia="ko-KR"/>
        </w:rPr>
        <w:t>1</w:t>
      </w:r>
      <w:r>
        <w:rPr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eastAsia="ko-KR"/>
        </w:rPr>
        <w:t>Sun-Hwa</w:t>
      </w:r>
      <w:r>
        <w:rPr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  <w:lang w:eastAsia="ko-KR"/>
        </w:rPr>
        <w:t>Kim</w:t>
      </w:r>
      <w:r>
        <w:rPr>
          <w:sz w:val="22"/>
          <w:szCs w:val="22"/>
          <w:vertAlign w:val="superscript"/>
          <w:lang w:eastAsia="ko-KR"/>
        </w:rPr>
        <w:t>2</w:t>
      </w:r>
      <w:r>
        <w:rPr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eastAsia="ko-KR"/>
        </w:rPr>
        <w:t>Tae Ho Kim</w:t>
      </w:r>
      <w:r>
        <w:rPr>
          <w:rFonts w:eastAsiaTheme="minorEastAsia"/>
          <w:sz w:val="22"/>
          <w:szCs w:val="22"/>
          <w:vertAlign w:val="superscript"/>
          <w:lang w:eastAsia="ko-KR"/>
        </w:rPr>
        <w:t>3</w:t>
      </w:r>
    </w:p>
    <w:p w14:paraId="3F5656B9" w14:textId="77777777" w:rsidR="00EB71F8" w:rsidRDefault="0000000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  <w:lang w:eastAsia="ko-KR"/>
        </w:rPr>
        <w:t>Principal Researcher</w:t>
      </w:r>
      <w:r>
        <w:rPr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eastAsia="ko-KR"/>
        </w:rPr>
        <w:t>Corporate Research Institute, PerPixel Inc.</w:t>
      </w:r>
      <w:r>
        <w:rPr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eastAsia="ko-KR"/>
        </w:rPr>
        <w:t xml:space="preserve">Republic of Korea </w:t>
      </w:r>
      <w:r>
        <w:rPr>
          <w:sz w:val="22"/>
          <w:szCs w:val="22"/>
        </w:rPr>
        <w:t xml:space="preserve"> </w:t>
      </w:r>
    </w:p>
    <w:p w14:paraId="6E49C821" w14:textId="77777777" w:rsidR="00EB71F8" w:rsidRDefault="0000000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>
        <w:rPr>
          <w:rFonts w:eastAsiaTheme="minorEastAsia"/>
          <w:sz w:val="22"/>
          <w:szCs w:val="22"/>
          <w:vertAlign w:val="superscript"/>
          <w:lang w:eastAsia="ko-KR"/>
        </w:rPr>
        <w:t xml:space="preserve"> </w:t>
      </w:r>
      <w:r>
        <w:rPr>
          <w:rFonts w:eastAsiaTheme="minorEastAsia"/>
          <w:sz w:val="22"/>
          <w:szCs w:val="22"/>
          <w:lang w:eastAsia="ko-KR"/>
        </w:rPr>
        <w:t>CEO</w:t>
      </w:r>
      <w:r>
        <w:rPr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eastAsia="ko-KR"/>
        </w:rPr>
        <w:t>PerPixel Inc.</w:t>
      </w:r>
      <w:r>
        <w:rPr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eastAsia="ko-KR"/>
        </w:rPr>
        <w:t>Republic of Korea</w:t>
      </w:r>
      <w:r>
        <w:rPr>
          <w:sz w:val="22"/>
          <w:szCs w:val="22"/>
        </w:rPr>
        <w:t xml:space="preserve"> </w:t>
      </w:r>
    </w:p>
    <w:p w14:paraId="1F8F7A6C" w14:textId="77777777" w:rsidR="00EB71F8" w:rsidRDefault="0000000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3</w:t>
      </w:r>
      <w:r>
        <w:rPr>
          <w:rFonts w:eastAsiaTheme="minorEastAsia"/>
          <w:sz w:val="22"/>
          <w:szCs w:val="22"/>
          <w:lang w:eastAsia="ko-KR"/>
        </w:rPr>
        <w:t xml:space="preserve"> Director, Underwater Survey Technology 21 Corp.</w:t>
      </w:r>
      <w:r>
        <w:rPr>
          <w:sz w:val="22"/>
          <w:szCs w:val="22"/>
        </w:rPr>
        <w:t xml:space="preserve">, </w:t>
      </w:r>
      <w:r>
        <w:rPr>
          <w:rFonts w:eastAsiaTheme="minorEastAsia"/>
          <w:sz w:val="22"/>
          <w:szCs w:val="22"/>
          <w:lang w:eastAsia="ko-KR"/>
        </w:rPr>
        <w:t>Republic of Korea</w:t>
      </w:r>
    </w:p>
    <w:p w14:paraId="5E585261" w14:textId="77777777" w:rsidR="00EB71F8" w:rsidRDefault="00000000">
      <w:pPr>
        <w:spacing w:line="360" w:lineRule="auto"/>
        <w:jc w:val="center"/>
        <w:rPr>
          <w:sz w:val="22"/>
          <w:szCs w:val="22"/>
        </w:rPr>
      </w:pPr>
      <w:hyperlink r:id="rId6" w:history="1">
        <w:r>
          <w:rPr>
            <w:rStyle w:val="a7"/>
            <w:sz w:val="22"/>
            <w:szCs w:val="22"/>
          </w:rPr>
          <w:t>*</w:t>
        </w:r>
        <w:r>
          <w:rPr>
            <w:rStyle w:val="a7"/>
            <w:rFonts w:eastAsiaTheme="minorEastAsia"/>
            <w:sz w:val="22"/>
            <w:szCs w:val="22"/>
            <w:lang w:eastAsia="ko-KR"/>
          </w:rPr>
          <w:t>sunhk</w:t>
        </w:r>
        <w:r>
          <w:rPr>
            <w:rStyle w:val="a7"/>
            <w:sz w:val="22"/>
            <w:szCs w:val="22"/>
          </w:rPr>
          <w:t>@</w:t>
        </w:r>
        <w:r>
          <w:rPr>
            <w:rStyle w:val="a7"/>
            <w:rFonts w:eastAsiaTheme="minorEastAsia"/>
            <w:sz w:val="22"/>
            <w:szCs w:val="22"/>
            <w:lang w:eastAsia="ko-KR"/>
          </w:rPr>
          <w:t>perpixel</w:t>
        </w:r>
        <w:r>
          <w:rPr>
            <w:rStyle w:val="a7"/>
            <w:sz w:val="22"/>
            <w:szCs w:val="22"/>
          </w:rPr>
          <w:t>.co</w:t>
        </w:r>
        <w:r>
          <w:rPr>
            <w:rStyle w:val="a7"/>
            <w:rFonts w:eastAsiaTheme="minorEastAsia"/>
            <w:sz w:val="22"/>
            <w:szCs w:val="22"/>
            <w:lang w:eastAsia="ko-KR"/>
          </w:rPr>
          <w:t>.kr</w:t>
        </w:r>
      </w:hyperlink>
    </w:p>
    <w:p w14:paraId="7D5D4893" w14:textId="77777777" w:rsidR="00EB71F8" w:rsidRDefault="00EB71F8">
      <w:pPr>
        <w:spacing w:line="360" w:lineRule="auto"/>
        <w:jc w:val="center"/>
      </w:pPr>
    </w:p>
    <w:p w14:paraId="7EB61A79" w14:textId="77777777" w:rsidR="00EB71F8" w:rsidRDefault="00000000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>
        <w:rPr>
          <w:b/>
          <w:bCs/>
          <w:i/>
          <w:iCs/>
        </w:rPr>
        <w:t>ABSTRACT</w:t>
      </w:r>
      <w:bookmarkEnd w:id="0"/>
    </w:p>
    <w:p w14:paraId="2B228387" w14:textId="77777777" w:rsidR="00EB71F8" w:rsidRDefault="00000000">
      <w:pPr>
        <w:pStyle w:val="AbstractText"/>
        <w:spacing w:line="276" w:lineRule="auto"/>
        <w:jc w:val="both"/>
        <w:rPr>
          <w:rFonts w:eastAsiaTheme="minorEastAsia"/>
          <w:iCs/>
          <w:lang w:eastAsia="ko-KR"/>
        </w:rPr>
      </w:pPr>
      <w:r>
        <w:rPr>
          <w:iCs/>
        </w:rPr>
        <w:t>CAS500-4(agricultural and forestry satellite) scheduled for launch in 2025, is designed for</w:t>
      </w:r>
      <w:r>
        <w:rPr>
          <w:rFonts w:eastAsiaTheme="minorEastAsia"/>
          <w:iCs/>
          <w:lang w:eastAsia="ko-KR"/>
        </w:rPr>
        <w:t xml:space="preserve"> </w:t>
      </w:r>
      <w:r>
        <w:rPr>
          <w:iCs/>
        </w:rPr>
        <w:t>wide-area agricultural situation observation in Korea, expected to enhance prediction and</w:t>
      </w:r>
      <w:r>
        <w:rPr>
          <w:rFonts w:eastAsiaTheme="minorEastAsia"/>
          <w:iCs/>
          <w:lang w:eastAsia="ko-KR"/>
        </w:rPr>
        <w:t xml:space="preserve"> </w:t>
      </w:r>
      <w:r>
        <w:rPr>
          <w:iCs/>
        </w:rPr>
        <w:t xml:space="preserve">management of agricultural and environmental changes. However, optical satellite images have limitations in that information can be omitted due to the influence of clouds. To address this, </w:t>
      </w:r>
      <w:r>
        <w:rPr>
          <w:iCs/>
          <w:lang w:eastAsia="ko-KR"/>
        </w:rPr>
        <w:t>w</w:t>
      </w:r>
      <w:r>
        <w:rPr>
          <w:iCs/>
        </w:rPr>
        <w:t>e would like to propose a technique that can provide high-quality information by applying various gap filling techniques to the missing area. The study area is a rice paddy field located in Dangjin, South Chungcheong Province. Sentinel-2A/B satellite data taken in 2021 were used, and field data collected using simultaneous ASD</w:t>
      </w:r>
      <w:r>
        <w:rPr>
          <w:iCs/>
          <w:lang w:eastAsia="ko-KR"/>
        </w:rPr>
        <w:t xml:space="preserve"> </w:t>
      </w:r>
      <w:r>
        <w:rPr>
          <w:iCs/>
        </w:rPr>
        <w:t>(Field Portable</w:t>
      </w:r>
      <w:r>
        <w:rPr>
          <w:rFonts w:eastAsiaTheme="minorEastAsia"/>
          <w:iCs/>
          <w:lang w:eastAsia="ko-KR"/>
        </w:rPr>
        <w:t xml:space="preserve"> </w:t>
      </w:r>
      <w:r>
        <w:rPr>
          <w:iCs/>
        </w:rPr>
        <w:t xml:space="preserve">Spectroradiometer) were used for verification. We applied </w:t>
      </w:r>
      <w:r>
        <w:rPr>
          <w:iCs/>
          <w:lang w:eastAsia="ko-KR"/>
        </w:rPr>
        <w:t>various</w:t>
      </w:r>
      <w:r>
        <w:rPr>
          <w:iCs/>
        </w:rPr>
        <w:t xml:space="preserve"> gap-filling techniques provided by DATimeS</w:t>
      </w:r>
      <w:r>
        <w:rPr>
          <w:rFonts w:eastAsiaTheme="minorEastAsia"/>
          <w:iCs/>
          <w:lang w:eastAsia="ko-KR"/>
        </w:rPr>
        <w:t xml:space="preserve"> (Decomposition and Analysis of Time Series Software)</w:t>
      </w:r>
      <w:r>
        <w:rPr>
          <w:iCs/>
        </w:rPr>
        <w:t xml:space="preserve"> developed by ESA Sentiflex. These techniques reproduced time series patterns similar to raw data, albeit with residual cloud influence. Among these techniques, the G</w:t>
      </w:r>
      <w:r>
        <w:rPr>
          <w:rFonts w:eastAsiaTheme="minorEastAsia"/>
          <w:iCs/>
          <w:lang w:eastAsia="ko-KR"/>
        </w:rPr>
        <w:t>PR</w:t>
      </w:r>
      <w:r>
        <w:rPr>
          <w:iCs/>
        </w:rPr>
        <w:t xml:space="preserve"> algorithm demonstrated the lowest RMSE</w:t>
      </w:r>
      <w:r>
        <w:rPr>
          <w:iCs/>
          <w:lang w:eastAsia="ko-KR"/>
        </w:rPr>
        <w:t>(≈0.173)</w:t>
      </w:r>
      <w:r>
        <w:rPr>
          <w:iCs/>
        </w:rPr>
        <w:t xml:space="preserve"> during verification against field data.</w:t>
      </w:r>
      <w:r>
        <w:rPr>
          <w:rFonts w:eastAsiaTheme="minorEastAsia"/>
          <w:iCs/>
          <w:lang w:eastAsia="ko-KR"/>
        </w:rPr>
        <w:t xml:space="preserve"> </w:t>
      </w:r>
      <w:r>
        <w:rPr>
          <w:iCs/>
        </w:rPr>
        <w:t>In the future, we anticipate that the GPR technique will enable the generation of high-quality time series data by estimating missing data segments. Such data can significantly benefit crop monitoring efforts, including detecting growth changes and facilitating disaster response.</w:t>
      </w:r>
    </w:p>
    <w:p w14:paraId="661C975A" w14:textId="77777777" w:rsidR="00EB71F8" w:rsidRDefault="00EB71F8">
      <w:pPr>
        <w:pStyle w:val="AbstractText"/>
        <w:tabs>
          <w:tab w:val="clear" w:pos="8640"/>
        </w:tabs>
        <w:spacing w:line="276" w:lineRule="auto"/>
        <w:jc w:val="both"/>
        <w:rPr>
          <w:rFonts w:eastAsiaTheme="minorEastAsia"/>
          <w:iCs/>
          <w:szCs w:val="24"/>
          <w:lang w:eastAsia="ko-KR"/>
        </w:rPr>
      </w:pPr>
    </w:p>
    <w:p w14:paraId="3B210146" w14:textId="77777777" w:rsidR="006A54A2" w:rsidRPr="006A54A2" w:rsidRDefault="006A54A2" w:rsidP="006A54A2">
      <w:pPr>
        <w:pStyle w:val="AbstractText"/>
        <w:spacing w:line="276" w:lineRule="auto"/>
        <w:rPr>
          <w:rFonts w:eastAsiaTheme="minorEastAsia"/>
          <w:iCs/>
          <w:lang w:eastAsia="ko-KR"/>
        </w:rPr>
      </w:pPr>
      <w:r w:rsidRPr="006A54A2">
        <w:rPr>
          <w:rFonts w:eastAsiaTheme="minorEastAsia"/>
          <w:iCs/>
          <w:lang w:eastAsia="ko-KR"/>
        </w:rPr>
        <w:t xml:space="preserve">This study was conducted with the support of Republic of Korea the Rural Development Administration’s research </w:t>
      </w:r>
      <w:proofErr w:type="gramStart"/>
      <w:r w:rsidRPr="006A54A2">
        <w:rPr>
          <w:rFonts w:eastAsiaTheme="minorEastAsia"/>
          <w:iCs/>
          <w:lang w:eastAsia="ko-KR"/>
        </w:rPr>
        <w:t>project(</w:t>
      </w:r>
      <w:proofErr w:type="gramEnd"/>
      <w:r w:rsidRPr="006A54A2">
        <w:rPr>
          <w:rFonts w:eastAsiaTheme="minorEastAsia"/>
          <w:iCs/>
          <w:lang w:eastAsia="ko-KR"/>
        </w:rPr>
        <w:t>task number: PJ016234).</w:t>
      </w:r>
    </w:p>
    <w:p w14:paraId="2D9C246A" w14:textId="77777777" w:rsidR="006A54A2" w:rsidRPr="006A54A2" w:rsidRDefault="006A54A2">
      <w:pPr>
        <w:pStyle w:val="AbstractText"/>
        <w:tabs>
          <w:tab w:val="clear" w:pos="8640"/>
        </w:tabs>
        <w:spacing w:line="276" w:lineRule="auto"/>
        <w:jc w:val="both"/>
        <w:rPr>
          <w:rFonts w:eastAsiaTheme="minorEastAsia" w:hint="eastAsia"/>
          <w:iCs/>
          <w:szCs w:val="24"/>
          <w:lang w:eastAsia="ko-KR"/>
        </w:rPr>
      </w:pPr>
    </w:p>
    <w:p w14:paraId="71E73235" w14:textId="77777777" w:rsidR="00EB71F8" w:rsidRDefault="00000000">
      <w:pPr>
        <w:pStyle w:val="AbstractText"/>
        <w:tabs>
          <w:tab w:val="clear" w:pos="8640"/>
        </w:tabs>
        <w:jc w:val="both"/>
        <w:rPr>
          <w:rFonts w:eastAsiaTheme="minorEastAsia"/>
          <w:lang w:eastAsia="ko-KR"/>
        </w:rPr>
      </w:pPr>
      <w:r>
        <w:rPr>
          <w:b/>
          <w:iCs/>
          <w:szCs w:val="24"/>
        </w:rPr>
        <w:t>Keywords:</w:t>
      </w:r>
      <w:r>
        <w:rPr>
          <w:bCs/>
          <w:iCs/>
          <w:szCs w:val="24"/>
        </w:rPr>
        <w:t xml:space="preserve"> </w:t>
      </w:r>
      <w:r>
        <w:rPr>
          <w:rFonts w:eastAsiaTheme="minorEastAsia"/>
          <w:bCs/>
          <w:iCs/>
          <w:szCs w:val="24"/>
          <w:lang w:eastAsia="ko-KR"/>
        </w:rPr>
        <w:t xml:space="preserve">CAS500-4, Sentinel-2A/B, Crop Monitoring, Gap-filling, GPR, NDVI  </w:t>
      </w:r>
    </w:p>
    <w:sectPr w:rsidR="00EB71F8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5183" w14:textId="77777777" w:rsidR="004D5277" w:rsidRDefault="004D5277">
      <w:r>
        <w:separator/>
      </w:r>
    </w:p>
  </w:endnote>
  <w:endnote w:type="continuationSeparator" w:id="0">
    <w:p w14:paraId="40BA3DA3" w14:textId="77777777" w:rsidR="004D5277" w:rsidRDefault="004D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65ACF" w14:textId="77777777" w:rsidR="004D5277" w:rsidRDefault="004D5277">
      <w:r>
        <w:separator/>
      </w:r>
    </w:p>
  </w:footnote>
  <w:footnote w:type="continuationSeparator" w:id="0">
    <w:p w14:paraId="16C2209E" w14:textId="77777777" w:rsidR="004D5277" w:rsidRDefault="004D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82E30" w14:textId="77777777" w:rsidR="00EB71F8" w:rsidRDefault="00000000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527E96A" wp14:editId="27325B48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6350" t="6350" r="6350" b="635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margin-left:-3.5126pt;margin-top:30.5pt;width:470.9pt;height:0pt;mso-position-horizontal-relative:column;mso-position-vertical-relative:line;v-text-anchor:top;mso-wrap-style:square;z-index:251661312" o:allowincell="t" filled="f" strokecolor="#a5a5a5">
              <v:stroke joinstyle="round" linestyle="thinThin"/>
            </v:line>
          </w:pict>
        </mc:Fallback>
      </mc:AlternateContent>
    </w:r>
    <w:r>
      <w:rPr>
        <w:noProof/>
        <w:lang w:bidi="si-LK"/>
      </w:rPr>
      <w:drawing>
        <wp:anchor distT="0" distB="0" distL="114300" distR="114300" simplePos="0" relativeHeight="251659264" behindDoc="0" locked="0" layoutInCell="1" hidden="0" allowOverlap="1" wp14:anchorId="51E48F7A" wp14:editId="48612F9C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2050" name="shape20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Asian Conference on Remote Sensing (ACRS 2024)</w:t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F8"/>
    <w:rsid w:val="000A742A"/>
    <w:rsid w:val="004D5277"/>
    <w:rsid w:val="006A54A2"/>
    <w:rsid w:val="007521D0"/>
    <w:rsid w:val="00754627"/>
    <w:rsid w:val="00D1257B"/>
    <w:rsid w:val="00EB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7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Char"/>
    <w:uiPriority w:val="99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Char">
    <w:name w:val="머리글 Char"/>
    <w:link w:val="a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Char0"/>
    <w:qFormat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Char0">
    <w:name w:val="부제 Char"/>
    <w:link w:val="a4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5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5">
    <w:name w:val="Body Text"/>
    <w:basedOn w:val="a"/>
    <w:link w:val="Char1"/>
    <w:uiPriority w:val="99"/>
    <w:semiHidden/>
    <w:unhideWhenUsed/>
    <w:pPr>
      <w:spacing w:after="120"/>
    </w:pPr>
  </w:style>
  <w:style w:type="character" w:customStyle="1" w:styleId="Char1">
    <w:name w:val="본문 Char"/>
    <w:link w:val="a5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paragraph" w:customStyle="1" w:styleId="class4">
    <w:name w:val="class4"/>
    <w:basedOn w:val="a"/>
    <w:pPr>
      <w:spacing w:before="100" w:beforeAutospacing="1" w:after="100" w:afterAutospacing="1"/>
    </w:p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pPr>
      <w:spacing w:after="120"/>
      <w:ind w:left="360"/>
    </w:pPr>
  </w:style>
  <w:style w:type="character" w:customStyle="1" w:styleId="Char2">
    <w:name w:val="본문 들여쓰기 Char"/>
    <w:link w:val="a8"/>
    <w:uiPriority w:val="99"/>
    <w:semiHidden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3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rPr>
      <w:rFonts w:ascii="Times New Roman" w:eastAsia="Times New Roman" w:hAnsi="Times New Roman"/>
      <w:sz w:val="24"/>
      <w:szCs w:val="24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*sunhk@perpixel.co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2024-01-17T05:08:00Z</cp:lastPrinted>
  <dcterms:created xsi:type="dcterms:W3CDTF">2024-07-30T13:14:00Z</dcterms:created>
  <dcterms:modified xsi:type="dcterms:W3CDTF">2024-07-30T13:16:00Z</dcterms:modified>
  <cp:version>1100.0100.01</cp:version>
</cp:coreProperties>
</file>