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1DDB5" w14:textId="48F7A25B" w:rsidR="008F54B3" w:rsidRPr="00C1395A" w:rsidRDefault="008F54B3" w:rsidP="00AB49C7">
      <w:pPr>
        <w:jc w:val="center"/>
        <w:rPr>
          <w:b/>
          <w:bCs/>
          <w:lang w:val="en-GB"/>
        </w:rPr>
      </w:pPr>
      <w:r w:rsidRPr="00C1395A">
        <w:rPr>
          <w:b/>
          <w:bCs/>
          <w:lang w:val="en-GB"/>
        </w:rPr>
        <w:t>Assessing the urban damage</w:t>
      </w:r>
      <w:r w:rsidRPr="001B7AAD">
        <w:rPr>
          <w:b/>
          <w:bCs/>
          <w:lang w:val="en-GB"/>
        </w:rPr>
        <w:t xml:space="preserve"> due to aerial bombing </w:t>
      </w:r>
      <w:r w:rsidRPr="00C1395A">
        <w:rPr>
          <w:b/>
          <w:bCs/>
          <w:lang w:val="en-GB"/>
        </w:rPr>
        <w:t xml:space="preserve">in Gaza City with </w:t>
      </w:r>
      <w:r w:rsidR="00AB49C7" w:rsidRPr="00C1395A">
        <w:rPr>
          <w:b/>
          <w:bCs/>
          <w:lang w:val="en-GB"/>
        </w:rPr>
        <w:t>use of</w:t>
      </w:r>
    </w:p>
    <w:p w14:paraId="2B732C57" w14:textId="5F1C4BBB" w:rsidR="008F54B3" w:rsidRPr="001B7AAD" w:rsidRDefault="008F54B3" w:rsidP="00AB49C7">
      <w:pPr>
        <w:jc w:val="center"/>
        <w:rPr>
          <w:b/>
          <w:bCs/>
          <w:lang w:val="en-GB"/>
        </w:rPr>
      </w:pPr>
      <w:r w:rsidRPr="00C1395A">
        <w:rPr>
          <w:b/>
          <w:bCs/>
          <w:lang w:val="en-GB"/>
        </w:rPr>
        <w:t>combine Multispectral and SAR imagery</w:t>
      </w:r>
    </w:p>
    <w:p w14:paraId="7C78D94C" w14:textId="77777777" w:rsidR="008F54B3" w:rsidRPr="00C1395A" w:rsidRDefault="008F54B3" w:rsidP="00AB49C7">
      <w:pPr>
        <w:jc w:val="center"/>
        <w:rPr>
          <w:b/>
          <w:bCs/>
          <w:lang w:val="en-GB"/>
        </w:rPr>
      </w:pPr>
    </w:p>
    <w:p w14:paraId="433534B1" w14:textId="09499BDA" w:rsidR="008F54B3" w:rsidRPr="00C1395A" w:rsidRDefault="008F54B3" w:rsidP="00AB49C7">
      <w:pPr>
        <w:jc w:val="center"/>
        <w:rPr>
          <w:sz w:val="20"/>
          <w:szCs w:val="20"/>
          <w:vertAlign w:val="superscript"/>
          <w:lang w:val="en-GB"/>
        </w:rPr>
      </w:pPr>
      <w:r w:rsidRPr="00C1395A">
        <w:rPr>
          <w:sz w:val="20"/>
          <w:szCs w:val="20"/>
          <w:lang w:val="en-GB"/>
        </w:rPr>
        <w:t>Kumarasiri W.M.A</w:t>
      </w:r>
      <w:r w:rsidRPr="001B7AAD">
        <w:rPr>
          <w:sz w:val="20"/>
          <w:szCs w:val="20"/>
          <w:vertAlign w:val="superscript"/>
          <w:lang w:val="en-GB"/>
        </w:rPr>
        <w:t>1</w:t>
      </w:r>
      <w:r w:rsidR="00EF5699" w:rsidRPr="001B7AAD">
        <w:rPr>
          <w:rFonts w:ascii="TimesNewRomanPSMT" w:eastAsia="Calibri" w:hAnsi="TimesNewRomanPSMT" w:cs="TimesNewRomanPSMT"/>
          <w:sz w:val="20"/>
          <w:szCs w:val="20"/>
          <w:lang w:val="en-GB"/>
        </w:rPr>
        <w:t xml:space="preserve"> </w:t>
      </w:r>
      <w:r w:rsidR="00EF5699" w:rsidRPr="001B7AAD">
        <w:rPr>
          <w:sz w:val="20"/>
          <w:szCs w:val="20"/>
          <w:vertAlign w:val="superscript"/>
          <w:lang w:val="en-GB"/>
        </w:rPr>
        <w:t>*</w:t>
      </w:r>
      <w:r w:rsidRPr="00C1395A">
        <w:rPr>
          <w:sz w:val="20"/>
          <w:szCs w:val="20"/>
          <w:lang w:val="en-GB"/>
        </w:rPr>
        <w:t>, Wijesinghe M.A.S</w:t>
      </w:r>
      <w:r w:rsidRPr="001B7AAD">
        <w:rPr>
          <w:sz w:val="20"/>
          <w:szCs w:val="20"/>
          <w:vertAlign w:val="superscript"/>
          <w:lang w:val="en-GB"/>
        </w:rPr>
        <w:t>2</w:t>
      </w:r>
      <w:r w:rsidRPr="00C1395A">
        <w:rPr>
          <w:sz w:val="20"/>
          <w:szCs w:val="20"/>
          <w:lang w:val="en-GB"/>
        </w:rPr>
        <w:t>, Welikanna D.R</w:t>
      </w:r>
      <w:r w:rsidRPr="001B7AAD">
        <w:rPr>
          <w:sz w:val="20"/>
          <w:szCs w:val="20"/>
          <w:vertAlign w:val="superscript"/>
          <w:lang w:val="en-GB"/>
        </w:rPr>
        <w:t>3</w:t>
      </w:r>
      <w:r w:rsidRPr="001B7AAD">
        <w:rPr>
          <w:sz w:val="20"/>
          <w:szCs w:val="20"/>
          <w:lang w:val="en-GB"/>
        </w:rPr>
        <w:t xml:space="preserve"> </w:t>
      </w:r>
      <w:r w:rsidRPr="00C1395A">
        <w:rPr>
          <w:sz w:val="20"/>
          <w:szCs w:val="20"/>
          <w:lang w:val="en-GB"/>
        </w:rPr>
        <w:t>and Sivanantharajah S</w:t>
      </w:r>
      <w:r w:rsidRPr="001B7AAD">
        <w:rPr>
          <w:sz w:val="20"/>
          <w:szCs w:val="20"/>
          <w:vertAlign w:val="superscript"/>
          <w:lang w:val="en-GB"/>
        </w:rPr>
        <w:t>4</w:t>
      </w:r>
    </w:p>
    <w:p w14:paraId="6B333C58" w14:textId="6CD14921" w:rsidR="008F54B3" w:rsidRPr="00C1395A" w:rsidRDefault="008F54B3" w:rsidP="00AB49C7">
      <w:pPr>
        <w:jc w:val="center"/>
        <w:rPr>
          <w:sz w:val="20"/>
          <w:szCs w:val="20"/>
          <w:lang w:val="en-GB"/>
        </w:rPr>
      </w:pPr>
      <w:r w:rsidRPr="001B7AAD">
        <w:rPr>
          <w:sz w:val="20"/>
          <w:szCs w:val="20"/>
          <w:vertAlign w:val="superscript"/>
          <w:lang w:val="en-GB"/>
        </w:rPr>
        <w:t>1</w:t>
      </w:r>
      <w:r w:rsidR="00EF5699" w:rsidRPr="001B7AAD">
        <w:rPr>
          <w:rFonts w:ascii="TimesNewRomanPSMT" w:eastAsia="Calibri" w:hAnsi="TimesNewRomanPSMT" w:cs="TimesNewRomanPSMT"/>
          <w:sz w:val="20"/>
          <w:szCs w:val="20"/>
          <w:lang w:val="en-GB"/>
        </w:rPr>
        <w:t xml:space="preserve"> </w:t>
      </w:r>
      <w:r w:rsidR="00EF5699" w:rsidRPr="001B7AAD">
        <w:rPr>
          <w:sz w:val="20"/>
          <w:szCs w:val="20"/>
          <w:vertAlign w:val="superscript"/>
          <w:lang w:val="en-GB"/>
        </w:rPr>
        <w:t>*</w:t>
      </w:r>
      <w:r w:rsidRPr="00C1395A">
        <w:rPr>
          <w:sz w:val="20"/>
          <w:szCs w:val="20"/>
          <w:lang w:val="en-GB"/>
        </w:rPr>
        <w:t xml:space="preserve">, </w:t>
      </w:r>
      <w:r w:rsidRPr="001B7AAD">
        <w:rPr>
          <w:sz w:val="20"/>
          <w:szCs w:val="20"/>
          <w:vertAlign w:val="superscript"/>
          <w:lang w:val="en-GB"/>
        </w:rPr>
        <w:t>2</w:t>
      </w:r>
      <w:r w:rsidRPr="00C1395A">
        <w:rPr>
          <w:sz w:val="20"/>
          <w:szCs w:val="20"/>
          <w:lang w:val="en-GB"/>
        </w:rPr>
        <w:t xml:space="preserve"> Department of Geography, University of Sri Jayawardhanapura, Sri Lanka</w:t>
      </w:r>
    </w:p>
    <w:p w14:paraId="279EF834" w14:textId="77777777" w:rsidR="008F54B3" w:rsidRPr="00C1395A" w:rsidRDefault="008F54B3" w:rsidP="00AB49C7">
      <w:pPr>
        <w:jc w:val="center"/>
        <w:rPr>
          <w:sz w:val="20"/>
          <w:szCs w:val="20"/>
          <w:lang w:val="en-GB"/>
        </w:rPr>
      </w:pPr>
      <w:r w:rsidRPr="001B7AAD">
        <w:rPr>
          <w:sz w:val="20"/>
          <w:szCs w:val="20"/>
          <w:vertAlign w:val="superscript"/>
          <w:lang w:val="en-GB"/>
        </w:rPr>
        <w:t xml:space="preserve">3 </w:t>
      </w:r>
      <w:r w:rsidRPr="00C1395A">
        <w:rPr>
          <w:sz w:val="20"/>
          <w:szCs w:val="20"/>
          <w:lang w:val="en-GB"/>
        </w:rPr>
        <w:t>Department of Surveying and Geodesy, University of Sabaragamuwa, Sri Lanka</w:t>
      </w:r>
    </w:p>
    <w:p w14:paraId="18A49CAA" w14:textId="77777777" w:rsidR="008F54B3" w:rsidRPr="00C1395A" w:rsidRDefault="008F54B3" w:rsidP="00AB49C7">
      <w:pPr>
        <w:jc w:val="center"/>
        <w:rPr>
          <w:sz w:val="20"/>
          <w:szCs w:val="20"/>
          <w:lang w:val="en-GB"/>
        </w:rPr>
      </w:pPr>
      <w:r w:rsidRPr="001B7AAD">
        <w:rPr>
          <w:sz w:val="20"/>
          <w:szCs w:val="20"/>
          <w:vertAlign w:val="superscript"/>
          <w:lang w:val="en-GB"/>
        </w:rPr>
        <w:t xml:space="preserve">4 </w:t>
      </w:r>
      <w:r w:rsidRPr="00C1395A">
        <w:rPr>
          <w:sz w:val="20"/>
          <w:szCs w:val="20"/>
          <w:lang w:val="en-GB"/>
        </w:rPr>
        <w:t>Retired Survey General, Department Survey, Sri Lanka</w:t>
      </w:r>
    </w:p>
    <w:p w14:paraId="7E1ADAF4" w14:textId="7F750BB6" w:rsidR="008F54B3" w:rsidRPr="001B7AAD" w:rsidRDefault="00EF5699" w:rsidP="00AB49C7">
      <w:pPr>
        <w:jc w:val="center"/>
        <w:rPr>
          <w:sz w:val="20"/>
          <w:szCs w:val="20"/>
          <w:lang w:val="en-GB"/>
        </w:rPr>
      </w:pPr>
      <w:r w:rsidRPr="001B7AAD">
        <w:rPr>
          <w:sz w:val="20"/>
          <w:szCs w:val="20"/>
          <w:lang w:val="en-GB"/>
        </w:rPr>
        <w:t>*</w:t>
      </w:r>
      <w:r w:rsidR="008F54B3" w:rsidRPr="001B7AAD">
        <w:rPr>
          <w:sz w:val="20"/>
          <w:szCs w:val="20"/>
          <w:lang w:val="en-GB"/>
        </w:rPr>
        <w:t>anandakumarasiri1977@gmail.com</w:t>
      </w:r>
    </w:p>
    <w:p w14:paraId="674EC17E" w14:textId="77777777" w:rsidR="008F54B3" w:rsidRPr="001B7AAD" w:rsidRDefault="008F54B3" w:rsidP="008F54B3">
      <w:pPr>
        <w:rPr>
          <w:lang w:val="en-GB"/>
        </w:rPr>
      </w:pPr>
    </w:p>
    <w:p w14:paraId="5361EC8B" w14:textId="77777777" w:rsidR="008F54B3" w:rsidRPr="001B7AAD" w:rsidRDefault="008F54B3" w:rsidP="008F54B3">
      <w:pPr>
        <w:jc w:val="center"/>
        <w:rPr>
          <w:lang w:val="en-GB"/>
        </w:rPr>
      </w:pPr>
    </w:p>
    <w:p w14:paraId="6EBC6E4E" w14:textId="77777777" w:rsidR="008F54B3" w:rsidRPr="001B7AAD" w:rsidRDefault="008F54B3" w:rsidP="008F54B3">
      <w:pPr>
        <w:jc w:val="both"/>
        <w:rPr>
          <w:b/>
          <w:bCs/>
          <w:i/>
          <w:iCs/>
          <w:lang w:val="en-GB"/>
        </w:rPr>
      </w:pPr>
      <w:r w:rsidRPr="00DF0DB0">
        <w:rPr>
          <w:b/>
          <w:bCs/>
          <w:i/>
          <w:iCs/>
          <w:lang w:val="en-GB"/>
        </w:rPr>
        <w:t>ABSTRACT</w:t>
      </w:r>
    </w:p>
    <w:p w14:paraId="4DE0900F" w14:textId="77777777" w:rsidR="008F54B3" w:rsidRPr="00DF0DB0" w:rsidRDefault="008F54B3" w:rsidP="008F54B3">
      <w:pPr>
        <w:jc w:val="both"/>
        <w:rPr>
          <w:b/>
          <w:bCs/>
          <w:lang w:val="en-GB"/>
        </w:rPr>
      </w:pPr>
    </w:p>
    <w:p w14:paraId="3B0374AE" w14:textId="3DBC2B46" w:rsidR="008F54B3" w:rsidRPr="001B7AAD" w:rsidRDefault="008F54B3" w:rsidP="001A435E">
      <w:pPr>
        <w:spacing w:line="276" w:lineRule="auto"/>
        <w:jc w:val="both"/>
        <w:rPr>
          <w:lang w:val="en-GB"/>
        </w:rPr>
      </w:pPr>
      <w:r w:rsidRPr="00DF0DB0">
        <w:rPr>
          <w:lang w:val="en-GB"/>
        </w:rPr>
        <w:t xml:space="preserve">This study </w:t>
      </w:r>
      <w:r w:rsidRPr="001B7AAD">
        <w:rPr>
          <w:lang w:val="en-GB"/>
        </w:rPr>
        <w:t>investigates</w:t>
      </w:r>
      <w:r w:rsidRPr="00DF0DB0">
        <w:rPr>
          <w:lang w:val="en-GB"/>
        </w:rPr>
        <w:t xml:space="preserve"> the extent of urban damage in Gaza City resulting from aerial bombings</w:t>
      </w:r>
      <w:r w:rsidRPr="001B7AAD">
        <w:rPr>
          <w:lang w:val="en-GB"/>
        </w:rPr>
        <w:t xml:space="preserve"> </w:t>
      </w:r>
      <w:r w:rsidRPr="00DF0DB0">
        <w:rPr>
          <w:lang w:val="en-GB"/>
        </w:rPr>
        <w:t>that</w:t>
      </w:r>
      <w:r w:rsidRPr="001B7AAD">
        <w:rPr>
          <w:lang w:val="en-GB"/>
        </w:rPr>
        <w:t xml:space="preserve"> </w:t>
      </w:r>
      <w:r w:rsidRPr="00DF0DB0">
        <w:rPr>
          <w:lang w:val="en-GB"/>
        </w:rPr>
        <w:t>occurred between October 7th, 2023, and November 6th, 2023, utilizing Sentinel-1 and</w:t>
      </w:r>
      <w:r w:rsidRPr="001B7AAD">
        <w:rPr>
          <w:lang w:val="en-GB"/>
        </w:rPr>
        <w:t xml:space="preserve"> </w:t>
      </w:r>
      <w:r w:rsidRPr="00DF0DB0">
        <w:rPr>
          <w:lang w:val="en-GB"/>
        </w:rPr>
        <w:t>Sentinel</w:t>
      </w:r>
      <w:r w:rsidRPr="001B7AAD">
        <w:rPr>
          <w:lang w:val="en-GB"/>
        </w:rPr>
        <w:t xml:space="preserve">- </w:t>
      </w:r>
      <w:r w:rsidRPr="00DF0DB0">
        <w:rPr>
          <w:lang w:val="en-GB"/>
        </w:rPr>
        <w:t>2 satellite data. The primary aim is to provide a detailed assessment of infrastructure</w:t>
      </w:r>
      <w:r w:rsidRPr="001B7AAD">
        <w:rPr>
          <w:lang w:val="en-GB"/>
        </w:rPr>
        <w:t xml:space="preserve"> </w:t>
      </w:r>
      <w:r w:rsidRPr="00DF0DB0">
        <w:rPr>
          <w:lang w:val="en-GB"/>
        </w:rPr>
        <w:t>damage and</w:t>
      </w:r>
      <w:r w:rsidRPr="001B7AAD">
        <w:rPr>
          <w:lang w:val="en-GB"/>
        </w:rPr>
        <w:t xml:space="preserve"> </w:t>
      </w:r>
      <w:r w:rsidRPr="00DF0DB0">
        <w:rPr>
          <w:lang w:val="en-GB"/>
        </w:rPr>
        <w:t>changes in land cover. Further the study is set to determine a time series damage</w:t>
      </w:r>
      <w:r w:rsidRPr="001B7AAD">
        <w:rPr>
          <w:lang w:val="en-GB"/>
        </w:rPr>
        <w:t xml:space="preserve"> assessment</w:t>
      </w:r>
      <w:r w:rsidRPr="00DF0DB0">
        <w:rPr>
          <w:lang w:val="en-GB"/>
        </w:rPr>
        <w:t xml:space="preserve"> in</w:t>
      </w:r>
      <w:r w:rsidRPr="001B7AAD">
        <w:rPr>
          <w:lang w:val="en-GB"/>
        </w:rPr>
        <w:t xml:space="preserve"> </w:t>
      </w:r>
      <w:r w:rsidRPr="00DF0DB0">
        <w:rPr>
          <w:lang w:val="en-GB"/>
        </w:rPr>
        <w:t xml:space="preserve">order to understand the damage pattern </w:t>
      </w:r>
      <w:r w:rsidRPr="001B7AAD">
        <w:rPr>
          <w:lang w:val="en-GB"/>
        </w:rPr>
        <w:t>propagation</w:t>
      </w:r>
      <w:r w:rsidRPr="00DF0DB0">
        <w:rPr>
          <w:lang w:val="en-GB"/>
        </w:rPr>
        <w:t>. Sentinel-1 Synthetic Aperture</w:t>
      </w:r>
      <w:r w:rsidRPr="001B7AAD">
        <w:rPr>
          <w:lang w:val="en-GB"/>
        </w:rPr>
        <w:t xml:space="preserve"> </w:t>
      </w:r>
      <w:r w:rsidRPr="00DF0DB0">
        <w:rPr>
          <w:lang w:val="en-GB"/>
        </w:rPr>
        <w:t>Radar (SAR) data was processed through a series of preprocessing steps, including radiometric</w:t>
      </w:r>
      <w:r w:rsidRPr="001B7AAD">
        <w:rPr>
          <w:lang w:val="en-GB"/>
        </w:rPr>
        <w:t xml:space="preserve"> </w:t>
      </w:r>
      <w:r w:rsidRPr="00DF0DB0">
        <w:rPr>
          <w:lang w:val="en-GB"/>
        </w:rPr>
        <w:t>calibration,</w:t>
      </w:r>
      <w:r w:rsidRPr="001B7AAD">
        <w:rPr>
          <w:lang w:val="en-GB"/>
        </w:rPr>
        <w:t xml:space="preserve"> speckle</w:t>
      </w:r>
      <w:r w:rsidRPr="00DF0DB0">
        <w:rPr>
          <w:lang w:val="en-GB"/>
        </w:rPr>
        <w:t xml:space="preserve"> filtering, and terrain correction, to enhance the quality and accuracy of the</w:t>
      </w:r>
      <w:r w:rsidRPr="001B7AAD">
        <w:rPr>
          <w:lang w:val="en-GB"/>
        </w:rPr>
        <w:t xml:space="preserve"> </w:t>
      </w:r>
      <w:r w:rsidRPr="00DF0DB0">
        <w:rPr>
          <w:lang w:val="en-GB"/>
        </w:rPr>
        <w:t>backscatter measurements. Concurrently</w:t>
      </w:r>
      <w:r w:rsidR="00F22F53">
        <w:rPr>
          <w:lang w:val="en-GB"/>
        </w:rPr>
        <w:t xml:space="preserve">, </w:t>
      </w:r>
      <w:r w:rsidRPr="00DF0DB0">
        <w:rPr>
          <w:lang w:val="en-GB"/>
        </w:rPr>
        <w:t>Sentinel-2 Multi Spectral (MS) imagery was utilized</w:t>
      </w:r>
      <w:r w:rsidRPr="001B7AAD">
        <w:rPr>
          <w:lang w:val="en-GB"/>
        </w:rPr>
        <w:t xml:space="preserve"> </w:t>
      </w:r>
      <w:r w:rsidRPr="00DF0DB0">
        <w:rPr>
          <w:lang w:val="en-GB"/>
        </w:rPr>
        <w:t>to assess changes in land cover and calculate the Normalized Difference Built-up Index (NDBI)</w:t>
      </w:r>
      <w:r w:rsidRPr="001B7AAD">
        <w:rPr>
          <w:lang w:val="en-GB"/>
        </w:rPr>
        <w:t xml:space="preserve"> </w:t>
      </w:r>
      <w:r w:rsidRPr="00DF0DB0">
        <w:rPr>
          <w:lang w:val="en-GB"/>
        </w:rPr>
        <w:t xml:space="preserve">to identify the land use land cover changes in the built-up areas. At the initial stage of the </w:t>
      </w:r>
      <w:r w:rsidRPr="001B7AAD">
        <w:rPr>
          <w:lang w:val="en-GB"/>
        </w:rPr>
        <w:t xml:space="preserve">study, </w:t>
      </w:r>
      <w:r w:rsidRPr="00DF0DB0">
        <w:rPr>
          <w:lang w:val="en-GB"/>
        </w:rPr>
        <w:t xml:space="preserve">we have employed </w:t>
      </w:r>
      <w:r w:rsidRPr="001B7AAD">
        <w:rPr>
          <w:lang w:val="en-GB"/>
        </w:rPr>
        <w:t>ratio-based</w:t>
      </w:r>
      <w:r w:rsidRPr="00DF0DB0">
        <w:rPr>
          <w:lang w:val="en-GB"/>
        </w:rPr>
        <w:t xml:space="preserve"> change detection method to deduce the temporal variations and</w:t>
      </w:r>
      <w:r w:rsidRPr="001B7AAD">
        <w:rPr>
          <w:lang w:val="en-GB"/>
        </w:rPr>
        <w:t xml:space="preserve"> </w:t>
      </w:r>
      <w:r w:rsidRPr="00DF0DB0">
        <w:rPr>
          <w:lang w:val="en-GB"/>
        </w:rPr>
        <w:t>quantify the damages. The combine use of the MS and SAR imagery provide the advantage of</w:t>
      </w:r>
      <w:r w:rsidRPr="001B7AAD">
        <w:rPr>
          <w:lang w:val="en-GB"/>
        </w:rPr>
        <w:t xml:space="preserve"> </w:t>
      </w:r>
      <w:r w:rsidRPr="00DF0DB0">
        <w:rPr>
          <w:lang w:val="en-GB"/>
        </w:rPr>
        <w:t>identifying the damages by compromising missing information especially in the MS data due</w:t>
      </w:r>
      <w:r w:rsidRPr="001B7AAD">
        <w:rPr>
          <w:lang w:val="en-GB"/>
        </w:rPr>
        <w:t xml:space="preserve"> </w:t>
      </w:r>
      <w:r w:rsidRPr="00DF0DB0">
        <w:rPr>
          <w:lang w:val="en-GB"/>
        </w:rPr>
        <w:t xml:space="preserve">to adverse </w:t>
      </w:r>
      <w:r w:rsidRPr="001B7AAD">
        <w:rPr>
          <w:lang w:val="en-GB"/>
        </w:rPr>
        <w:t>weather</w:t>
      </w:r>
      <w:r w:rsidRPr="00DF0DB0">
        <w:rPr>
          <w:lang w:val="en-GB"/>
        </w:rPr>
        <w:t xml:space="preserve"> and atmospheric effects. Preliminary results reveal significant changes in</w:t>
      </w:r>
      <w:r w:rsidRPr="001B7AAD">
        <w:rPr>
          <w:lang w:val="en-GB"/>
        </w:rPr>
        <w:t xml:space="preserve"> </w:t>
      </w:r>
      <w:r w:rsidRPr="00DF0DB0">
        <w:rPr>
          <w:lang w:val="en-GB"/>
        </w:rPr>
        <w:t>urban areas, highlighting the impact of the conflict on infrastructure and urban damage. This</w:t>
      </w:r>
      <w:r w:rsidRPr="001B7AAD">
        <w:rPr>
          <w:lang w:val="en-GB"/>
        </w:rPr>
        <w:t xml:space="preserve"> </w:t>
      </w:r>
      <w:r w:rsidRPr="00DF0DB0">
        <w:rPr>
          <w:lang w:val="en-GB"/>
        </w:rPr>
        <w:t>assessment provides valuable insights for aid response strategies and recovery planning in</w:t>
      </w:r>
      <w:r w:rsidRPr="001B7AAD">
        <w:rPr>
          <w:lang w:val="en-GB"/>
        </w:rPr>
        <w:t xml:space="preserve"> </w:t>
      </w:r>
      <w:r w:rsidRPr="00DF0DB0">
        <w:rPr>
          <w:lang w:val="en-GB"/>
        </w:rPr>
        <w:t>conflict-affected regions. The integration of SAR and optical data offers a comprehensive</w:t>
      </w:r>
      <w:r w:rsidRPr="001B7AAD">
        <w:rPr>
          <w:lang w:val="en-GB"/>
        </w:rPr>
        <w:t xml:space="preserve"> </w:t>
      </w:r>
      <w:r w:rsidRPr="00DF0DB0">
        <w:rPr>
          <w:lang w:val="en-GB"/>
        </w:rPr>
        <w:t>approach to understanding urban damage, contributing to improved disaster management and</w:t>
      </w:r>
      <w:r w:rsidRPr="001B7AAD">
        <w:rPr>
          <w:lang w:val="en-GB"/>
        </w:rPr>
        <w:t xml:space="preserve"> </w:t>
      </w:r>
      <w:r w:rsidRPr="00DF0DB0">
        <w:rPr>
          <w:lang w:val="en-GB"/>
        </w:rPr>
        <w:t>urban resilience.</w:t>
      </w:r>
    </w:p>
    <w:p w14:paraId="0E9FF9E7" w14:textId="77777777" w:rsidR="008F54B3" w:rsidRPr="00DF0DB0" w:rsidRDefault="008F54B3" w:rsidP="008F54B3">
      <w:pPr>
        <w:jc w:val="both"/>
        <w:rPr>
          <w:lang w:val="en-GB"/>
        </w:rPr>
      </w:pPr>
    </w:p>
    <w:p w14:paraId="2A42B95C" w14:textId="77777777" w:rsidR="008F54B3" w:rsidRPr="001B7AAD" w:rsidRDefault="008F54B3" w:rsidP="008F54B3">
      <w:pPr>
        <w:jc w:val="both"/>
        <w:rPr>
          <w:lang w:val="en-GB"/>
        </w:rPr>
      </w:pPr>
      <w:r w:rsidRPr="001B7AAD">
        <w:rPr>
          <w:b/>
          <w:bCs/>
          <w:lang w:val="en-GB"/>
        </w:rPr>
        <w:t xml:space="preserve">Keywords: </w:t>
      </w:r>
      <w:r w:rsidRPr="001B7AAD">
        <w:rPr>
          <w:lang w:val="en-GB"/>
        </w:rPr>
        <w:t>Urban Damage, Sentinel-1, Sentinel-2, Gaza City, Change Detection</w:t>
      </w:r>
    </w:p>
    <w:p w14:paraId="5AE6EBF3" w14:textId="5A7469F6" w:rsidR="002154BB" w:rsidRPr="001B7AAD" w:rsidRDefault="002154BB" w:rsidP="008F54B3">
      <w:pPr>
        <w:rPr>
          <w:lang w:val="en-GB"/>
        </w:rPr>
      </w:pPr>
    </w:p>
    <w:sectPr w:rsidR="002154BB" w:rsidRPr="001B7AAD" w:rsidSect="00DE1EAC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369F9" w14:textId="77777777" w:rsidR="00A33960" w:rsidRDefault="00A33960" w:rsidP="00FA5C0D">
      <w:r>
        <w:separator/>
      </w:r>
    </w:p>
  </w:endnote>
  <w:endnote w:type="continuationSeparator" w:id="0">
    <w:p w14:paraId="767F8B1B" w14:textId="77777777" w:rsidR="00A33960" w:rsidRDefault="00A33960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4A1BE" w14:textId="77777777" w:rsidR="00A33960" w:rsidRDefault="00A33960" w:rsidP="00FA5C0D">
      <w:r>
        <w:separator/>
      </w:r>
    </w:p>
  </w:footnote>
  <w:footnote w:type="continuationSeparator" w:id="0">
    <w:p w14:paraId="452A92DD" w14:textId="77777777" w:rsidR="00A33960" w:rsidRDefault="00A33960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9023" w14:textId="54ACE372" w:rsidR="00F34542" w:rsidRDefault="00F62F08" w:rsidP="000E0E4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544A9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3727921">
    <w:abstractNumId w:val="2"/>
  </w:num>
  <w:num w:numId="2" w16cid:durableId="1337922648">
    <w:abstractNumId w:val="1"/>
  </w:num>
  <w:num w:numId="3" w16cid:durableId="191018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35FE"/>
    <w:rsid w:val="00004413"/>
    <w:rsid w:val="00004D52"/>
    <w:rsid w:val="00015EB3"/>
    <w:rsid w:val="00027F39"/>
    <w:rsid w:val="00033E89"/>
    <w:rsid w:val="00050431"/>
    <w:rsid w:val="000612E5"/>
    <w:rsid w:val="00073386"/>
    <w:rsid w:val="000A0261"/>
    <w:rsid w:val="000A3B5D"/>
    <w:rsid w:val="000A4A49"/>
    <w:rsid w:val="000C676F"/>
    <w:rsid w:val="000D60A2"/>
    <w:rsid w:val="000D6994"/>
    <w:rsid w:val="000E0E44"/>
    <w:rsid w:val="000E0F15"/>
    <w:rsid w:val="00101936"/>
    <w:rsid w:val="00115F87"/>
    <w:rsid w:val="00120629"/>
    <w:rsid w:val="00137657"/>
    <w:rsid w:val="00140646"/>
    <w:rsid w:val="00162F8D"/>
    <w:rsid w:val="00165365"/>
    <w:rsid w:val="0017051C"/>
    <w:rsid w:val="0017275A"/>
    <w:rsid w:val="00186F44"/>
    <w:rsid w:val="001920B4"/>
    <w:rsid w:val="001A435E"/>
    <w:rsid w:val="001B7AAD"/>
    <w:rsid w:val="001D2BC6"/>
    <w:rsid w:val="001E2E16"/>
    <w:rsid w:val="0020476D"/>
    <w:rsid w:val="00213D3D"/>
    <w:rsid w:val="002154BB"/>
    <w:rsid w:val="00226736"/>
    <w:rsid w:val="00253B62"/>
    <w:rsid w:val="00255574"/>
    <w:rsid w:val="002573AF"/>
    <w:rsid w:val="0027544B"/>
    <w:rsid w:val="0029566C"/>
    <w:rsid w:val="002B1F91"/>
    <w:rsid w:val="002B2686"/>
    <w:rsid w:val="002B3DFB"/>
    <w:rsid w:val="002C6500"/>
    <w:rsid w:val="002C7DBB"/>
    <w:rsid w:val="002D1FB6"/>
    <w:rsid w:val="002E6314"/>
    <w:rsid w:val="002F468F"/>
    <w:rsid w:val="00323A0D"/>
    <w:rsid w:val="00330423"/>
    <w:rsid w:val="003415F3"/>
    <w:rsid w:val="003433C1"/>
    <w:rsid w:val="00351CFB"/>
    <w:rsid w:val="003623D5"/>
    <w:rsid w:val="00373AC6"/>
    <w:rsid w:val="00375621"/>
    <w:rsid w:val="00383011"/>
    <w:rsid w:val="0039363A"/>
    <w:rsid w:val="003B5369"/>
    <w:rsid w:val="003B5E11"/>
    <w:rsid w:val="003B6598"/>
    <w:rsid w:val="003C78F2"/>
    <w:rsid w:val="003D0431"/>
    <w:rsid w:val="003D4E20"/>
    <w:rsid w:val="003E7BB6"/>
    <w:rsid w:val="003F5E61"/>
    <w:rsid w:val="00421178"/>
    <w:rsid w:val="0045239D"/>
    <w:rsid w:val="0046204B"/>
    <w:rsid w:val="00476EA2"/>
    <w:rsid w:val="00496BAE"/>
    <w:rsid w:val="004B29EF"/>
    <w:rsid w:val="004B2AD9"/>
    <w:rsid w:val="004D0807"/>
    <w:rsid w:val="004E7CF4"/>
    <w:rsid w:val="004F4F14"/>
    <w:rsid w:val="0052598C"/>
    <w:rsid w:val="00525DE7"/>
    <w:rsid w:val="00542BA1"/>
    <w:rsid w:val="00551C3C"/>
    <w:rsid w:val="0055411B"/>
    <w:rsid w:val="00570B76"/>
    <w:rsid w:val="00576E3E"/>
    <w:rsid w:val="00587A44"/>
    <w:rsid w:val="0059090C"/>
    <w:rsid w:val="005A6B89"/>
    <w:rsid w:val="005B30D4"/>
    <w:rsid w:val="005C003D"/>
    <w:rsid w:val="005D50F5"/>
    <w:rsid w:val="005D66F2"/>
    <w:rsid w:val="005F381C"/>
    <w:rsid w:val="00603599"/>
    <w:rsid w:val="00620540"/>
    <w:rsid w:val="006374E4"/>
    <w:rsid w:val="00646176"/>
    <w:rsid w:val="00651134"/>
    <w:rsid w:val="00651851"/>
    <w:rsid w:val="00681849"/>
    <w:rsid w:val="00682B18"/>
    <w:rsid w:val="006840AF"/>
    <w:rsid w:val="0069205A"/>
    <w:rsid w:val="006A61F6"/>
    <w:rsid w:val="006B367D"/>
    <w:rsid w:val="006F40DC"/>
    <w:rsid w:val="006F7BE7"/>
    <w:rsid w:val="007119CD"/>
    <w:rsid w:val="00712D8E"/>
    <w:rsid w:val="00731A74"/>
    <w:rsid w:val="00737FFC"/>
    <w:rsid w:val="007433DA"/>
    <w:rsid w:val="00744972"/>
    <w:rsid w:val="00751E32"/>
    <w:rsid w:val="007562EE"/>
    <w:rsid w:val="00790FE4"/>
    <w:rsid w:val="007A2978"/>
    <w:rsid w:val="007A3665"/>
    <w:rsid w:val="007B60CF"/>
    <w:rsid w:val="007D224F"/>
    <w:rsid w:val="007E18AC"/>
    <w:rsid w:val="007E5653"/>
    <w:rsid w:val="007E7E9D"/>
    <w:rsid w:val="007F1FD5"/>
    <w:rsid w:val="008125B1"/>
    <w:rsid w:val="00830796"/>
    <w:rsid w:val="008423A2"/>
    <w:rsid w:val="008A143A"/>
    <w:rsid w:val="008D78D0"/>
    <w:rsid w:val="008E5BB9"/>
    <w:rsid w:val="008F2EE8"/>
    <w:rsid w:val="008F54B3"/>
    <w:rsid w:val="00901184"/>
    <w:rsid w:val="009048E0"/>
    <w:rsid w:val="00917E28"/>
    <w:rsid w:val="00925184"/>
    <w:rsid w:val="00935BE4"/>
    <w:rsid w:val="00945D4D"/>
    <w:rsid w:val="0096410A"/>
    <w:rsid w:val="009A0663"/>
    <w:rsid w:val="009B7831"/>
    <w:rsid w:val="009E4313"/>
    <w:rsid w:val="009F021E"/>
    <w:rsid w:val="009F4E31"/>
    <w:rsid w:val="00A02C59"/>
    <w:rsid w:val="00A138F5"/>
    <w:rsid w:val="00A33960"/>
    <w:rsid w:val="00A34A00"/>
    <w:rsid w:val="00A70AC5"/>
    <w:rsid w:val="00A80EA1"/>
    <w:rsid w:val="00A869D9"/>
    <w:rsid w:val="00AA6892"/>
    <w:rsid w:val="00AB49C7"/>
    <w:rsid w:val="00AE2DA0"/>
    <w:rsid w:val="00B2258D"/>
    <w:rsid w:val="00B23158"/>
    <w:rsid w:val="00B74D4C"/>
    <w:rsid w:val="00B76FA9"/>
    <w:rsid w:val="00BA75CD"/>
    <w:rsid w:val="00BD2236"/>
    <w:rsid w:val="00BD7665"/>
    <w:rsid w:val="00BE40E6"/>
    <w:rsid w:val="00C11492"/>
    <w:rsid w:val="00C12A83"/>
    <w:rsid w:val="00C4700F"/>
    <w:rsid w:val="00C54C8D"/>
    <w:rsid w:val="00C609C5"/>
    <w:rsid w:val="00C65B98"/>
    <w:rsid w:val="00C97AB0"/>
    <w:rsid w:val="00CC0738"/>
    <w:rsid w:val="00CD0E14"/>
    <w:rsid w:val="00D00E0F"/>
    <w:rsid w:val="00D03B02"/>
    <w:rsid w:val="00D1547B"/>
    <w:rsid w:val="00D26535"/>
    <w:rsid w:val="00D349D0"/>
    <w:rsid w:val="00D34E72"/>
    <w:rsid w:val="00D635A6"/>
    <w:rsid w:val="00D7415B"/>
    <w:rsid w:val="00D93754"/>
    <w:rsid w:val="00D97348"/>
    <w:rsid w:val="00DD3363"/>
    <w:rsid w:val="00DD43E3"/>
    <w:rsid w:val="00DE0C11"/>
    <w:rsid w:val="00DE1EAC"/>
    <w:rsid w:val="00DE3C00"/>
    <w:rsid w:val="00E02F0A"/>
    <w:rsid w:val="00E56719"/>
    <w:rsid w:val="00E71F09"/>
    <w:rsid w:val="00E83472"/>
    <w:rsid w:val="00EA01CD"/>
    <w:rsid w:val="00EA2CFF"/>
    <w:rsid w:val="00EB3829"/>
    <w:rsid w:val="00EC69EE"/>
    <w:rsid w:val="00ED0DFE"/>
    <w:rsid w:val="00EF026B"/>
    <w:rsid w:val="00EF5699"/>
    <w:rsid w:val="00F07A10"/>
    <w:rsid w:val="00F22F53"/>
    <w:rsid w:val="00F34542"/>
    <w:rsid w:val="00F41440"/>
    <w:rsid w:val="00F62F08"/>
    <w:rsid w:val="00FA5C0D"/>
    <w:rsid w:val="00FA630A"/>
    <w:rsid w:val="00FA6D1B"/>
    <w:rsid w:val="00FB3CD1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83C2"/>
  <w15:docId w15:val="{4530FEE0-8696-483C-A6C4-FE5F29B1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E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ananda kumarasiri</cp:lastModifiedBy>
  <cp:revision>26</cp:revision>
  <cp:lastPrinted>2024-01-17T05:08:00Z</cp:lastPrinted>
  <dcterms:created xsi:type="dcterms:W3CDTF">2024-01-08T11:06:00Z</dcterms:created>
  <dcterms:modified xsi:type="dcterms:W3CDTF">2024-07-29T09:14:00Z</dcterms:modified>
</cp:coreProperties>
</file>