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62930972" w:rsidR="00AE2DA0" w:rsidRPr="00F03A6E" w:rsidRDefault="008C3705" w:rsidP="00E71F09">
      <w:pPr>
        <w:pStyle w:val="TitleOfPaperCover"/>
        <w:tabs>
          <w:tab w:val="clear" w:pos="8640"/>
        </w:tabs>
        <w:rPr>
          <w:b/>
          <w:bCs/>
          <w:color w:val="000000" w:themeColor="text1"/>
          <w:sz w:val="28"/>
          <w:szCs w:val="28"/>
        </w:rPr>
      </w:pPr>
      <w:r w:rsidRPr="00F03A6E">
        <w:rPr>
          <w:b/>
          <w:bCs/>
          <w:color w:val="000000" w:themeColor="text1"/>
          <w:sz w:val="28"/>
          <w:szCs w:val="28"/>
        </w:rPr>
        <w:t xml:space="preserve">Cross-based </w:t>
      </w:r>
      <w:r w:rsidR="00E05D8C" w:rsidRPr="00F03A6E">
        <w:rPr>
          <w:b/>
          <w:bCs/>
          <w:color w:val="000000" w:themeColor="text1"/>
          <w:sz w:val="28"/>
          <w:szCs w:val="28"/>
        </w:rPr>
        <w:t>M</w:t>
      </w:r>
      <w:r w:rsidRPr="00F03A6E">
        <w:rPr>
          <w:b/>
          <w:bCs/>
          <w:color w:val="000000" w:themeColor="text1"/>
          <w:sz w:val="28"/>
          <w:szCs w:val="28"/>
        </w:rPr>
        <w:t xml:space="preserve">atching </w:t>
      </w:r>
      <w:r w:rsidR="00E05D8C" w:rsidRPr="00F03A6E">
        <w:rPr>
          <w:b/>
          <w:bCs/>
          <w:color w:val="000000" w:themeColor="text1"/>
          <w:sz w:val="28"/>
          <w:szCs w:val="28"/>
        </w:rPr>
        <w:t>C</w:t>
      </w:r>
      <w:r w:rsidRPr="00F03A6E">
        <w:rPr>
          <w:b/>
          <w:bCs/>
          <w:color w:val="000000" w:themeColor="text1"/>
          <w:sz w:val="28"/>
          <w:szCs w:val="28"/>
        </w:rPr>
        <w:t xml:space="preserve">onstrained by the </w:t>
      </w:r>
      <w:r w:rsidR="00E05D8C" w:rsidRPr="00F03A6E">
        <w:rPr>
          <w:b/>
          <w:bCs/>
          <w:color w:val="000000" w:themeColor="text1"/>
          <w:sz w:val="28"/>
          <w:szCs w:val="28"/>
        </w:rPr>
        <w:t>C</w:t>
      </w:r>
      <w:r w:rsidRPr="00F03A6E">
        <w:rPr>
          <w:b/>
          <w:bCs/>
          <w:color w:val="000000" w:themeColor="text1"/>
          <w:sz w:val="28"/>
          <w:szCs w:val="28"/>
        </w:rPr>
        <w:t xml:space="preserve">lasses of </w:t>
      </w:r>
      <w:r w:rsidR="00E05D8C" w:rsidRPr="00F03A6E">
        <w:rPr>
          <w:b/>
          <w:bCs/>
          <w:color w:val="000000" w:themeColor="text1"/>
          <w:sz w:val="28"/>
          <w:szCs w:val="28"/>
        </w:rPr>
        <w:t>P</w:t>
      </w:r>
      <w:r w:rsidRPr="00F03A6E">
        <w:rPr>
          <w:b/>
          <w:bCs/>
          <w:color w:val="000000" w:themeColor="text1"/>
          <w:sz w:val="28"/>
          <w:szCs w:val="28"/>
        </w:rPr>
        <w:t>ixels</w:t>
      </w:r>
    </w:p>
    <w:p w14:paraId="5FD9264A" w14:textId="05FFBB3D" w:rsidR="00C54C8D" w:rsidRPr="00F03A6E" w:rsidRDefault="00E05D8C" w:rsidP="00C54C8D">
      <w:pPr>
        <w:spacing w:line="360" w:lineRule="auto"/>
        <w:jc w:val="center"/>
        <w:rPr>
          <w:color w:val="000000" w:themeColor="text1"/>
          <w:sz w:val="22"/>
          <w:szCs w:val="22"/>
        </w:rPr>
      </w:pPr>
      <w:r w:rsidRPr="00F03A6E">
        <w:rPr>
          <w:color w:val="000000" w:themeColor="text1"/>
          <w:sz w:val="22"/>
          <w:szCs w:val="22"/>
        </w:rPr>
        <w:t>Yang,</w:t>
      </w:r>
      <w:r w:rsidR="00F03A6E">
        <w:rPr>
          <w:color w:val="000000" w:themeColor="text1"/>
          <w:sz w:val="22"/>
          <w:szCs w:val="22"/>
        </w:rPr>
        <w:t xml:space="preserve"> </w:t>
      </w:r>
      <w:r w:rsidR="0039187F" w:rsidRPr="00F03A6E">
        <w:rPr>
          <w:color w:val="000000" w:themeColor="text1"/>
          <w:sz w:val="22"/>
          <w:szCs w:val="22"/>
        </w:rPr>
        <w:t>Y</w:t>
      </w:r>
      <w:r w:rsidRPr="00F03A6E">
        <w:rPr>
          <w:color w:val="000000" w:themeColor="text1"/>
          <w:sz w:val="22"/>
          <w:szCs w:val="22"/>
        </w:rPr>
        <w:t>.C.</w:t>
      </w:r>
      <w:r w:rsidR="00C54C8D" w:rsidRPr="00F03A6E">
        <w:rPr>
          <w:color w:val="000000" w:themeColor="text1"/>
          <w:sz w:val="22"/>
          <w:szCs w:val="22"/>
        </w:rPr>
        <w:t xml:space="preserve"> </w:t>
      </w:r>
      <w:r w:rsidR="00C54C8D" w:rsidRPr="00F03A6E">
        <w:rPr>
          <w:color w:val="000000" w:themeColor="text1"/>
          <w:sz w:val="22"/>
          <w:szCs w:val="22"/>
          <w:vertAlign w:val="superscript"/>
        </w:rPr>
        <w:t>1*</w:t>
      </w:r>
      <w:r w:rsidR="0039187F" w:rsidRPr="00F03A6E">
        <w:rPr>
          <w:color w:val="000000" w:themeColor="text1"/>
          <w:sz w:val="22"/>
          <w:szCs w:val="22"/>
        </w:rPr>
        <w:t xml:space="preserve">and </w:t>
      </w:r>
      <w:r w:rsidRPr="00F03A6E">
        <w:rPr>
          <w:color w:val="000000" w:themeColor="text1"/>
          <w:sz w:val="22"/>
          <w:szCs w:val="22"/>
        </w:rPr>
        <w:t xml:space="preserve">Jaw, </w:t>
      </w:r>
      <w:r w:rsidR="0039187F" w:rsidRPr="00F03A6E">
        <w:rPr>
          <w:color w:val="000000" w:themeColor="text1"/>
          <w:sz w:val="22"/>
          <w:szCs w:val="22"/>
        </w:rPr>
        <w:t>J</w:t>
      </w:r>
      <w:r w:rsidRPr="00F03A6E">
        <w:rPr>
          <w:color w:val="000000" w:themeColor="text1"/>
          <w:sz w:val="22"/>
          <w:szCs w:val="22"/>
        </w:rPr>
        <w:t>.J.</w:t>
      </w:r>
      <w:r w:rsidR="00C54C8D" w:rsidRPr="00F03A6E">
        <w:rPr>
          <w:color w:val="000000" w:themeColor="text1"/>
          <w:sz w:val="22"/>
          <w:szCs w:val="22"/>
          <w:vertAlign w:val="superscript"/>
        </w:rPr>
        <w:t>2</w:t>
      </w:r>
    </w:p>
    <w:p w14:paraId="756C573A" w14:textId="038F5311" w:rsidR="005F381C" w:rsidRPr="00F03A6E" w:rsidRDefault="005F381C" w:rsidP="005F381C">
      <w:pPr>
        <w:spacing w:line="360" w:lineRule="auto"/>
        <w:jc w:val="center"/>
        <w:rPr>
          <w:color w:val="000000" w:themeColor="text1"/>
          <w:sz w:val="22"/>
          <w:szCs w:val="22"/>
        </w:rPr>
      </w:pPr>
      <w:r w:rsidRPr="00F03A6E">
        <w:rPr>
          <w:color w:val="000000" w:themeColor="text1"/>
          <w:sz w:val="22"/>
          <w:szCs w:val="22"/>
          <w:vertAlign w:val="superscript"/>
        </w:rPr>
        <w:t>1</w:t>
      </w:r>
      <w:r w:rsidR="005E18EE" w:rsidRPr="00721778">
        <w:rPr>
          <w:strike/>
          <w:color w:val="000000" w:themeColor="text1"/>
          <w:sz w:val="22"/>
          <w:szCs w:val="22"/>
          <w:vertAlign w:val="superscript"/>
        </w:rPr>
        <w:t xml:space="preserve"> </w:t>
      </w:r>
      <w:r w:rsidR="0039187F" w:rsidRPr="00F03A6E">
        <w:rPr>
          <w:color w:val="000000" w:themeColor="text1"/>
          <w:sz w:val="22"/>
          <w:szCs w:val="22"/>
        </w:rPr>
        <w:t>PhD student</w:t>
      </w:r>
      <w:r w:rsidRPr="00F03A6E">
        <w:rPr>
          <w:color w:val="000000" w:themeColor="text1"/>
          <w:sz w:val="22"/>
          <w:szCs w:val="22"/>
        </w:rPr>
        <w:t xml:space="preserve">, </w:t>
      </w:r>
      <w:r w:rsidR="005E18EE" w:rsidRPr="00F03A6E">
        <w:rPr>
          <w:color w:val="000000" w:themeColor="text1"/>
          <w:sz w:val="22"/>
          <w:szCs w:val="22"/>
        </w:rPr>
        <w:t xml:space="preserve">Department of </w:t>
      </w:r>
      <w:r w:rsidR="0039187F" w:rsidRPr="00F03A6E">
        <w:rPr>
          <w:color w:val="000000" w:themeColor="text1"/>
          <w:sz w:val="22"/>
          <w:szCs w:val="22"/>
        </w:rPr>
        <w:t>Civil Engineering</w:t>
      </w:r>
      <w:r w:rsidRPr="00F03A6E">
        <w:rPr>
          <w:color w:val="000000" w:themeColor="text1"/>
          <w:sz w:val="22"/>
          <w:szCs w:val="22"/>
        </w:rPr>
        <w:t xml:space="preserve">, </w:t>
      </w:r>
      <w:r w:rsidR="0039187F" w:rsidRPr="00F03A6E">
        <w:rPr>
          <w:color w:val="000000" w:themeColor="text1"/>
          <w:sz w:val="22"/>
          <w:szCs w:val="22"/>
        </w:rPr>
        <w:t>National Taiwan University</w:t>
      </w:r>
      <w:r w:rsidRPr="00F03A6E">
        <w:rPr>
          <w:color w:val="000000" w:themeColor="text1"/>
          <w:sz w:val="22"/>
          <w:szCs w:val="22"/>
        </w:rPr>
        <w:t xml:space="preserve">, </w:t>
      </w:r>
      <w:r w:rsidR="0039187F" w:rsidRPr="00F03A6E">
        <w:rPr>
          <w:color w:val="000000" w:themeColor="text1"/>
          <w:sz w:val="22"/>
          <w:szCs w:val="22"/>
        </w:rPr>
        <w:t>Taiwan</w:t>
      </w:r>
    </w:p>
    <w:p w14:paraId="585B3352" w14:textId="2C725605" w:rsidR="005F381C" w:rsidRPr="005F381C" w:rsidRDefault="005F381C" w:rsidP="005F381C">
      <w:pPr>
        <w:spacing w:line="360" w:lineRule="auto"/>
        <w:jc w:val="center"/>
        <w:rPr>
          <w:sz w:val="22"/>
          <w:szCs w:val="22"/>
        </w:rPr>
      </w:pPr>
      <w:r w:rsidRPr="00F03A6E">
        <w:rPr>
          <w:color w:val="000000" w:themeColor="text1"/>
          <w:sz w:val="22"/>
          <w:szCs w:val="22"/>
          <w:vertAlign w:val="superscript"/>
        </w:rPr>
        <w:t>2</w:t>
      </w:r>
      <w:r w:rsidR="0039187F" w:rsidRPr="00F03A6E">
        <w:rPr>
          <w:color w:val="000000" w:themeColor="text1"/>
          <w:sz w:val="22"/>
          <w:szCs w:val="22"/>
        </w:rPr>
        <w:t xml:space="preserve"> </w:t>
      </w:r>
      <w:r w:rsidR="00E05D8C" w:rsidRPr="00F03A6E">
        <w:rPr>
          <w:color w:val="000000" w:themeColor="text1"/>
          <w:sz w:val="22"/>
          <w:szCs w:val="22"/>
        </w:rPr>
        <w:t xml:space="preserve">Associate </w:t>
      </w:r>
      <w:r w:rsidR="0039187F" w:rsidRPr="00F03A6E">
        <w:rPr>
          <w:color w:val="000000" w:themeColor="text1"/>
          <w:sz w:val="22"/>
          <w:szCs w:val="22"/>
        </w:rPr>
        <w:t>Prof</w:t>
      </w:r>
      <w:r w:rsidR="0039187F">
        <w:rPr>
          <w:sz w:val="22"/>
          <w:szCs w:val="22"/>
        </w:rPr>
        <w:t>essor,</w:t>
      </w:r>
      <w:r w:rsidR="0039187F" w:rsidRPr="005F381C">
        <w:rPr>
          <w:sz w:val="22"/>
          <w:szCs w:val="22"/>
        </w:rPr>
        <w:t xml:space="preserve"> </w:t>
      </w:r>
      <w:r w:rsidR="005E18EE">
        <w:rPr>
          <w:sz w:val="22"/>
          <w:szCs w:val="22"/>
        </w:rPr>
        <w:t>Department of Civil Engineering</w:t>
      </w:r>
      <w:r w:rsidR="005E18EE" w:rsidRPr="005F381C">
        <w:rPr>
          <w:sz w:val="22"/>
          <w:szCs w:val="22"/>
        </w:rPr>
        <w:t xml:space="preserve">, </w:t>
      </w:r>
      <w:r w:rsidR="0039187F">
        <w:rPr>
          <w:sz w:val="22"/>
          <w:szCs w:val="22"/>
        </w:rPr>
        <w:t>National Taiwan University</w:t>
      </w:r>
      <w:r w:rsidR="0039187F" w:rsidRPr="005F381C">
        <w:rPr>
          <w:sz w:val="22"/>
          <w:szCs w:val="22"/>
        </w:rPr>
        <w:t xml:space="preserve">, </w:t>
      </w:r>
      <w:r w:rsidR="0039187F">
        <w:rPr>
          <w:sz w:val="22"/>
          <w:szCs w:val="22"/>
        </w:rPr>
        <w:t>Taiwan</w:t>
      </w:r>
    </w:p>
    <w:p w14:paraId="7E29DCE1" w14:textId="4ED2067B" w:rsidR="00C54C8D" w:rsidRPr="000E0E44" w:rsidRDefault="00000000" w:rsidP="00C54C8D">
      <w:pPr>
        <w:spacing w:line="360" w:lineRule="auto"/>
        <w:jc w:val="center"/>
        <w:rPr>
          <w:sz w:val="22"/>
          <w:szCs w:val="22"/>
        </w:rPr>
      </w:pPr>
      <w:hyperlink r:id="rId7" w:history="1">
        <w:r w:rsidR="0039187F" w:rsidRPr="00413564">
          <w:rPr>
            <w:rStyle w:val="aa"/>
            <w:sz w:val="22"/>
            <w:szCs w:val="22"/>
          </w:rPr>
          <w:t>*ivy.ycyang@gmail.com</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44BE6538" w14:textId="7999C82E" w:rsidR="00D03B02" w:rsidRPr="00B525E0" w:rsidRDefault="004D0B09" w:rsidP="00BA75CD">
      <w:pPr>
        <w:pStyle w:val="AbstractText"/>
        <w:tabs>
          <w:tab w:val="clear" w:pos="8640"/>
        </w:tabs>
        <w:spacing w:line="276" w:lineRule="auto"/>
        <w:jc w:val="both"/>
        <w:rPr>
          <w:iCs/>
          <w:strike/>
          <w:szCs w:val="24"/>
        </w:rPr>
      </w:pPr>
      <w:bookmarkStart w:id="1" w:name="_Hlk172324111"/>
      <w:r w:rsidRPr="004D0B09">
        <w:rPr>
          <w:iCs/>
          <w:szCs w:val="24"/>
        </w:rPr>
        <w:t xml:space="preserve">In the field of computer vision, accurate depth estimation is crucial for various applications such as 3D reconstruction, object recognition, and autonomous navigation. This paper presents an optimized approach to stereo matching that integrates Cross-Based Matching and image segmentation. In this research, </w:t>
      </w:r>
      <w:r w:rsidRPr="00E05D8C">
        <w:rPr>
          <w:iCs/>
          <w:szCs w:val="24"/>
        </w:rPr>
        <w:t>a classified image</w:t>
      </w:r>
      <w:r w:rsidRPr="004D0B09">
        <w:rPr>
          <w:iCs/>
          <w:szCs w:val="24"/>
        </w:rPr>
        <w:t xml:space="preserve"> is generated by pixel classification to enhance the precision of disparity maps. This method leverages Semi-Global Matching (SGM) for its robustness and reliability while introducing a unique constraint based on pixel classification. This constraint incorporates image segmentation to inform the Cross-based matching process, </w:t>
      </w:r>
      <w:r w:rsidRPr="00877034">
        <w:rPr>
          <w:iCs/>
          <w:szCs w:val="24"/>
        </w:rPr>
        <w:t>setting</w:t>
      </w:r>
      <w:r w:rsidRPr="004D0B09">
        <w:rPr>
          <w:iCs/>
          <w:szCs w:val="24"/>
        </w:rPr>
        <w:t xml:space="preserve"> this approach apart from traditional SGM and Cross-based matching methods. Classifying pixels into distinct categories and using these classifications to restrict the matching area sig</w:t>
      </w:r>
      <w:r w:rsidRPr="00F03A6E">
        <w:rPr>
          <w:iCs/>
          <w:color w:val="000000" w:themeColor="text1"/>
          <w:szCs w:val="24"/>
        </w:rPr>
        <w:t xml:space="preserve">nificantly reduces ambiguities and improves consistency in disparity estimation. The experiment used different numbers of objects in image segmentation to </w:t>
      </w:r>
      <w:r w:rsidR="00877034" w:rsidRPr="00F03A6E">
        <w:rPr>
          <w:iCs/>
          <w:color w:val="000000" w:themeColor="text1"/>
          <w:szCs w:val="24"/>
        </w:rPr>
        <w:t xml:space="preserve">perform several </w:t>
      </w:r>
      <w:r w:rsidRPr="00F03A6E">
        <w:rPr>
          <w:iCs/>
          <w:color w:val="000000" w:themeColor="text1"/>
          <w:szCs w:val="24"/>
        </w:rPr>
        <w:t>test</w:t>
      </w:r>
      <w:r w:rsidR="00877034" w:rsidRPr="00F03A6E">
        <w:rPr>
          <w:iCs/>
          <w:color w:val="000000" w:themeColor="text1"/>
          <w:szCs w:val="24"/>
        </w:rPr>
        <w:t>s</w:t>
      </w:r>
      <w:r w:rsidRPr="00F03A6E">
        <w:rPr>
          <w:iCs/>
          <w:color w:val="000000" w:themeColor="text1"/>
          <w:szCs w:val="24"/>
        </w:rPr>
        <w:t xml:space="preserve">. </w:t>
      </w:r>
      <w:r w:rsidR="00877034" w:rsidRPr="00F03A6E">
        <w:rPr>
          <w:iCs/>
          <w:color w:val="000000" w:themeColor="text1"/>
          <w:szCs w:val="24"/>
        </w:rPr>
        <w:t>T</w:t>
      </w:r>
      <w:r w:rsidRPr="00F03A6E">
        <w:rPr>
          <w:iCs/>
          <w:color w:val="000000" w:themeColor="text1"/>
          <w:szCs w:val="24"/>
        </w:rPr>
        <w:t>he result</w:t>
      </w:r>
      <w:r w:rsidR="00877034" w:rsidRPr="00F03A6E">
        <w:rPr>
          <w:iCs/>
          <w:color w:val="000000" w:themeColor="text1"/>
          <w:szCs w:val="24"/>
        </w:rPr>
        <w:t>s</w:t>
      </w:r>
      <w:r w:rsidRPr="00F03A6E">
        <w:rPr>
          <w:iCs/>
          <w:color w:val="000000" w:themeColor="text1"/>
          <w:szCs w:val="24"/>
        </w:rPr>
        <w:t xml:space="preserve"> of Cross-based matching </w:t>
      </w:r>
      <w:r w:rsidR="00877034" w:rsidRPr="00F03A6E">
        <w:rPr>
          <w:iCs/>
          <w:color w:val="000000" w:themeColor="text1"/>
          <w:szCs w:val="24"/>
        </w:rPr>
        <w:t xml:space="preserve">versus </w:t>
      </w:r>
      <w:r w:rsidRPr="00F03A6E">
        <w:rPr>
          <w:iCs/>
          <w:color w:val="000000" w:themeColor="text1"/>
          <w:szCs w:val="24"/>
        </w:rPr>
        <w:t xml:space="preserve">the </w:t>
      </w:r>
      <w:r w:rsidR="00877034" w:rsidRPr="00F03A6E">
        <w:rPr>
          <w:iCs/>
          <w:color w:val="000000" w:themeColor="text1"/>
          <w:szCs w:val="24"/>
        </w:rPr>
        <w:t xml:space="preserve">proposed </w:t>
      </w:r>
      <w:r w:rsidRPr="00F03A6E">
        <w:rPr>
          <w:iCs/>
          <w:color w:val="000000" w:themeColor="text1"/>
          <w:szCs w:val="24"/>
        </w:rPr>
        <w:t>method</w:t>
      </w:r>
      <w:r w:rsidR="00877034" w:rsidRPr="00F03A6E">
        <w:rPr>
          <w:iCs/>
          <w:color w:val="000000" w:themeColor="text1"/>
          <w:szCs w:val="24"/>
        </w:rPr>
        <w:t xml:space="preserve"> were evaluated by five metrics</w:t>
      </w:r>
      <w:r w:rsidRPr="00F03A6E">
        <w:rPr>
          <w:iCs/>
          <w:color w:val="000000" w:themeColor="text1"/>
          <w:szCs w:val="24"/>
        </w:rPr>
        <w:t>:</w:t>
      </w:r>
      <w:r w:rsidR="00551AFB">
        <w:rPr>
          <w:iCs/>
          <w:color w:val="000000" w:themeColor="text1"/>
          <w:szCs w:val="24"/>
        </w:rPr>
        <w:t xml:space="preserve"> pixel</w:t>
      </w:r>
      <w:r w:rsidRPr="00F03A6E">
        <w:rPr>
          <w:iCs/>
          <w:color w:val="000000" w:themeColor="text1"/>
          <w:szCs w:val="24"/>
        </w:rPr>
        <w:t xml:space="preserve"> </w:t>
      </w:r>
      <w:r w:rsidRPr="00F03A6E">
        <w:rPr>
          <w:rFonts w:hint="eastAsia"/>
          <w:iCs/>
          <w:color w:val="000000" w:themeColor="text1"/>
          <w:szCs w:val="24"/>
          <w:lang w:eastAsia="zh-TW"/>
        </w:rPr>
        <w:t>a</w:t>
      </w:r>
      <w:r w:rsidRPr="00F03A6E">
        <w:rPr>
          <w:iCs/>
          <w:color w:val="000000" w:themeColor="text1"/>
          <w:szCs w:val="24"/>
        </w:rPr>
        <w:t xml:space="preserve">ccuracy, difference map, histogram, error evaluation, and error distribution map.  Experimental results demonstrate that the </w:t>
      </w:r>
      <w:r w:rsidR="00877034" w:rsidRPr="00F03A6E">
        <w:rPr>
          <w:iCs/>
          <w:color w:val="000000" w:themeColor="text1"/>
          <w:szCs w:val="24"/>
        </w:rPr>
        <w:t xml:space="preserve">proposed </w:t>
      </w:r>
      <w:r w:rsidRPr="00F03A6E">
        <w:rPr>
          <w:iCs/>
          <w:color w:val="000000" w:themeColor="text1"/>
          <w:szCs w:val="24"/>
        </w:rPr>
        <w:t>method indeed reduces the error in Cross-based matching, particularly distributed around the borders of the different objects.</w:t>
      </w:r>
      <w:r w:rsidR="00877034" w:rsidRPr="00F03A6E">
        <w:rPr>
          <w:iCs/>
          <w:color w:val="000000" w:themeColor="text1"/>
          <w:szCs w:val="24"/>
        </w:rPr>
        <w:t xml:space="preserve"> </w:t>
      </w:r>
      <w:r w:rsidRPr="00F03A6E">
        <w:rPr>
          <w:iCs/>
          <w:color w:val="000000" w:themeColor="text1"/>
          <w:szCs w:val="24"/>
        </w:rPr>
        <w:t xml:space="preserve">However, some new errors arise because </w:t>
      </w:r>
      <w:r w:rsidR="00B525E0" w:rsidRPr="00F03A6E">
        <w:rPr>
          <w:iCs/>
          <w:color w:val="000000" w:themeColor="text1"/>
          <w:szCs w:val="24"/>
        </w:rPr>
        <w:t>of insufficient quality of segmentation.</w:t>
      </w:r>
      <w:r w:rsidRPr="00F03A6E">
        <w:rPr>
          <w:iCs/>
          <w:color w:val="000000" w:themeColor="text1"/>
          <w:szCs w:val="24"/>
        </w:rPr>
        <w:t xml:space="preserve"> This integration of Cross-based with image segmentation constraints provides an ideal path in stereo matching techniques, paving the way for more accurate and reliable depth estimation in various computer vision applications</w:t>
      </w:r>
      <w:r w:rsidR="00B525E0" w:rsidRPr="00F03A6E">
        <w:rPr>
          <w:iCs/>
          <w:color w:val="000000" w:themeColor="text1"/>
          <w:szCs w:val="24"/>
        </w:rPr>
        <w:t xml:space="preserve">. </w:t>
      </w:r>
      <w:bookmarkStart w:id="2" w:name="_Hlk172324045"/>
      <w:r w:rsidR="00B525E0" w:rsidRPr="00F03A6E">
        <w:rPr>
          <w:iCs/>
          <w:color w:val="000000" w:themeColor="text1"/>
          <w:szCs w:val="24"/>
        </w:rPr>
        <w:t>Yet, how to best employ segmentation information and quality for improving stereo matching remains not only interesting but also challenging.</w:t>
      </w:r>
      <w:bookmarkEnd w:id="1"/>
      <w:bookmarkEnd w:id="2"/>
    </w:p>
    <w:p w14:paraId="49465523" w14:textId="77777777" w:rsidR="004D0B09" w:rsidRPr="00F03A6E" w:rsidRDefault="004D0B09" w:rsidP="00BA75CD">
      <w:pPr>
        <w:pStyle w:val="AbstractText"/>
        <w:tabs>
          <w:tab w:val="clear" w:pos="8640"/>
        </w:tabs>
        <w:spacing w:line="276" w:lineRule="auto"/>
        <w:jc w:val="both"/>
        <w:rPr>
          <w:iCs/>
          <w:color w:val="000000" w:themeColor="text1"/>
          <w:szCs w:val="24"/>
        </w:rPr>
      </w:pPr>
    </w:p>
    <w:p w14:paraId="5AE6EBF3" w14:textId="73AAFAE5" w:rsidR="002154BB" w:rsidRPr="005C003D" w:rsidRDefault="00AE2DA0" w:rsidP="0059090C">
      <w:pPr>
        <w:pStyle w:val="AbstractText"/>
        <w:tabs>
          <w:tab w:val="clear" w:pos="8640"/>
        </w:tabs>
        <w:jc w:val="both"/>
      </w:pPr>
      <w:r w:rsidRPr="00F03A6E">
        <w:rPr>
          <w:b/>
          <w:iCs/>
          <w:color w:val="000000" w:themeColor="text1"/>
          <w:szCs w:val="24"/>
        </w:rPr>
        <w:t>Keywords:</w:t>
      </w:r>
      <w:r w:rsidRPr="00F03A6E">
        <w:rPr>
          <w:bCs/>
          <w:iCs/>
          <w:color w:val="000000" w:themeColor="text1"/>
          <w:szCs w:val="24"/>
        </w:rPr>
        <w:t xml:space="preserve"> </w:t>
      </w:r>
      <w:r w:rsidR="008C3705" w:rsidRPr="00F03A6E">
        <w:rPr>
          <w:bCs/>
          <w:iCs/>
          <w:color w:val="000000" w:themeColor="text1"/>
          <w:szCs w:val="24"/>
        </w:rPr>
        <w:t xml:space="preserve">SGM, </w:t>
      </w:r>
      <w:r w:rsidR="00E05D8C" w:rsidRPr="00F03A6E">
        <w:rPr>
          <w:bCs/>
          <w:iCs/>
          <w:color w:val="000000" w:themeColor="text1"/>
          <w:szCs w:val="24"/>
        </w:rPr>
        <w:t>c</w:t>
      </w:r>
      <w:r w:rsidR="008C3705" w:rsidRPr="00F03A6E">
        <w:rPr>
          <w:bCs/>
          <w:iCs/>
          <w:color w:val="000000" w:themeColor="text1"/>
          <w:szCs w:val="24"/>
        </w:rPr>
        <w:t>ross-based</w:t>
      </w:r>
      <w:r w:rsidR="00AD1DB3" w:rsidRPr="00F03A6E">
        <w:rPr>
          <w:bCs/>
          <w:iCs/>
          <w:color w:val="000000" w:themeColor="text1"/>
          <w:szCs w:val="24"/>
        </w:rPr>
        <w:t xml:space="preserve"> matching,</w:t>
      </w:r>
      <w:r w:rsidR="00AD1DB3">
        <w:rPr>
          <w:bCs/>
          <w:iCs/>
          <w:szCs w:val="24"/>
        </w:rPr>
        <w:t xml:space="preserve"> </w:t>
      </w:r>
      <w:r w:rsidR="008C3705">
        <w:rPr>
          <w:bCs/>
          <w:iCs/>
          <w:szCs w:val="24"/>
        </w:rPr>
        <w:t xml:space="preserve">image segmentation, </w:t>
      </w:r>
      <w:r w:rsidR="001379B9">
        <w:rPr>
          <w:bCs/>
          <w:iCs/>
          <w:szCs w:val="24"/>
        </w:rPr>
        <w:t>classified image</w:t>
      </w:r>
      <w:r w:rsidR="00B064D9">
        <w:rPr>
          <w:bCs/>
          <w:iCs/>
          <w:szCs w:val="24"/>
        </w:rPr>
        <w:t>, disparity map</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EF5C" w14:textId="77777777" w:rsidR="00796A1F" w:rsidRDefault="00796A1F" w:rsidP="00FA5C0D">
      <w:r>
        <w:separator/>
      </w:r>
    </w:p>
  </w:endnote>
  <w:endnote w:type="continuationSeparator" w:id="0">
    <w:p w14:paraId="06CA7284" w14:textId="77777777" w:rsidR="00796A1F" w:rsidRDefault="00796A1F"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D4C61" w14:textId="77777777" w:rsidR="00796A1F" w:rsidRDefault="00796A1F" w:rsidP="00FA5C0D">
      <w:r>
        <w:separator/>
      </w:r>
    </w:p>
  </w:footnote>
  <w:footnote w:type="continuationSeparator" w:id="0">
    <w:p w14:paraId="14008FFD" w14:textId="77777777" w:rsidR="00796A1F" w:rsidRDefault="00796A1F"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271A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6123798">
    <w:abstractNumId w:val="2"/>
  </w:num>
  <w:num w:numId="2" w16cid:durableId="2023821962">
    <w:abstractNumId w:val="1"/>
  </w:num>
  <w:num w:numId="3" w16cid:durableId="45891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379B9"/>
    <w:rsid w:val="00140646"/>
    <w:rsid w:val="00162F8D"/>
    <w:rsid w:val="00165365"/>
    <w:rsid w:val="0017051C"/>
    <w:rsid w:val="0017275A"/>
    <w:rsid w:val="0017297B"/>
    <w:rsid w:val="00173C7E"/>
    <w:rsid w:val="00181796"/>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D6926"/>
    <w:rsid w:val="002E6314"/>
    <w:rsid w:val="002F468F"/>
    <w:rsid w:val="00323A0D"/>
    <w:rsid w:val="00330423"/>
    <w:rsid w:val="003415F3"/>
    <w:rsid w:val="003433C1"/>
    <w:rsid w:val="00351CFB"/>
    <w:rsid w:val="003623D5"/>
    <w:rsid w:val="00373AC6"/>
    <w:rsid w:val="00375621"/>
    <w:rsid w:val="00383011"/>
    <w:rsid w:val="0039187F"/>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D0B09"/>
    <w:rsid w:val="004E7CF4"/>
    <w:rsid w:val="004F4F14"/>
    <w:rsid w:val="0052598C"/>
    <w:rsid w:val="00525DE7"/>
    <w:rsid w:val="00542BA1"/>
    <w:rsid w:val="00551AFB"/>
    <w:rsid w:val="00551C3C"/>
    <w:rsid w:val="0055411B"/>
    <w:rsid w:val="00570B76"/>
    <w:rsid w:val="005761AB"/>
    <w:rsid w:val="00576E3E"/>
    <w:rsid w:val="00587A44"/>
    <w:rsid w:val="0059090C"/>
    <w:rsid w:val="005A6B89"/>
    <w:rsid w:val="005B30D4"/>
    <w:rsid w:val="005C003D"/>
    <w:rsid w:val="005D190A"/>
    <w:rsid w:val="005D50F5"/>
    <w:rsid w:val="005E18EE"/>
    <w:rsid w:val="005E2F8D"/>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21778"/>
    <w:rsid w:val="007266E0"/>
    <w:rsid w:val="00731A74"/>
    <w:rsid w:val="00737FFC"/>
    <w:rsid w:val="007433DA"/>
    <w:rsid w:val="00744972"/>
    <w:rsid w:val="00751E32"/>
    <w:rsid w:val="00790FE4"/>
    <w:rsid w:val="00796A1F"/>
    <w:rsid w:val="007A2978"/>
    <w:rsid w:val="007B60CF"/>
    <w:rsid w:val="007D224F"/>
    <w:rsid w:val="007E18AC"/>
    <w:rsid w:val="007E5653"/>
    <w:rsid w:val="007E7E9D"/>
    <w:rsid w:val="007F1FD5"/>
    <w:rsid w:val="008125B1"/>
    <w:rsid w:val="00830796"/>
    <w:rsid w:val="008423A2"/>
    <w:rsid w:val="00877034"/>
    <w:rsid w:val="008A143A"/>
    <w:rsid w:val="008C3705"/>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644DE"/>
    <w:rsid w:val="00A70AC5"/>
    <w:rsid w:val="00A80EA1"/>
    <w:rsid w:val="00A869D9"/>
    <w:rsid w:val="00AA6892"/>
    <w:rsid w:val="00AD1DB3"/>
    <w:rsid w:val="00AE2DA0"/>
    <w:rsid w:val="00B064D9"/>
    <w:rsid w:val="00B2258D"/>
    <w:rsid w:val="00B23158"/>
    <w:rsid w:val="00B525E0"/>
    <w:rsid w:val="00B74D4C"/>
    <w:rsid w:val="00B76FA9"/>
    <w:rsid w:val="00BA0BCE"/>
    <w:rsid w:val="00BA75CD"/>
    <w:rsid w:val="00BD2236"/>
    <w:rsid w:val="00BD7665"/>
    <w:rsid w:val="00BE40E6"/>
    <w:rsid w:val="00C1125D"/>
    <w:rsid w:val="00C11492"/>
    <w:rsid w:val="00C12A83"/>
    <w:rsid w:val="00C44FC2"/>
    <w:rsid w:val="00C4700F"/>
    <w:rsid w:val="00C47D68"/>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05D8C"/>
    <w:rsid w:val="00E56719"/>
    <w:rsid w:val="00E71F09"/>
    <w:rsid w:val="00E83472"/>
    <w:rsid w:val="00EA01CD"/>
    <w:rsid w:val="00EA2CFF"/>
    <w:rsid w:val="00EB3829"/>
    <w:rsid w:val="00EB54A3"/>
    <w:rsid w:val="00EC69EE"/>
    <w:rsid w:val="00ED0DFE"/>
    <w:rsid w:val="00ED7479"/>
    <w:rsid w:val="00EF026B"/>
    <w:rsid w:val="00F03A6E"/>
    <w:rsid w:val="00F07A10"/>
    <w:rsid w:val="00F34542"/>
    <w:rsid w:val="00F41440"/>
    <w:rsid w:val="00F566C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B2731625-B99F-C44D-BBDA-D33339EB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頁首 字元"/>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標題 字元"/>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字元"/>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縮排 字元"/>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頁尾 字元"/>
    <w:basedOn w:val="a0"/>
    <w:link w:val="ae"/>
    <w:uiPriority w:val="99"/>
    <w:rsid w:val="000E0E44"/>
    <w:rPr>
      <w:rFonts w:ascii="Times New Roman" w:eastAsia="Times New Roman" w:hAnsi="Times New Roman"/>
      <w:sz w:val="24"/>
      <w:szCs w:val="24"/>
    </w:rPr>
  </w:style>
  <w:style w:type="character" w:styleId="af0">
    <w:name w:val="FollowedHyperlink"/>
    <w:basedOn w:val="a0"/>
    <w:uiPriority w:val="99"/>
    <w:semiHidden/>
    <w:unhideWhenUsed/>
    <w:rsid w:val="0039187F"/>
    <w:rPr>
      <w:color w:val="954F72" w:themeColor="followedHyperlink"/>
      <w:u w:val="single"/>
    </w:rPr>
  </w:style>
  <w:style w:type="character" w:styleId="af1">
    <w:name w:val="Unresolved Mention"/>
    <w:basedOn w:val="a0"/>
    <w:uiPriority w:val="99"/>
    <w:semiHidden/>
    <w:unhideWhenUsed/>
    <w:rsid w:val="00391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y.ycy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.~WRD2146</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楊詠晴</cp:lastModifiedBy>
  <cp:revision>3</cp:revision>
  <cp:lastPrinted>2024-01-17T05:08:00Z</cp:lastPrinted>
  <dcterms:created xsi:type="dcterms:W3CDTF">2024-07-19T17:14:00Z</dcterms:created>
  <dcterms:modified xsi:type="dcterms:W3CDTF">2024-07-20T05:53:00Z</dcterms:modified>
</cp:coreProperties>
</file>