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100A" w14:textId="64864456" w:rsidR="00AE2DA0" w:rsidRPr="0029019A" w:rsidRDefault="00B43C8B" w:rsidP="00E71F09">
      <w:pPr>
        <w:pStyle w:val="TitleOfPaperCover"/>
        <w:tabs>
          <w:tab w:val="clear" w:pos="8640"/>
        </w:tabs>
        <w:rPr>
          <w:rFonts w:eastAsiaTheme="minorEastAsia"/>
          <w:b/>
          <w:bCs/>
          <w:szCs w:val="24"/>
          <w:lang w:eastAsia="ko-KR"/>
        </w:rPr>
      </w:pPr>
      <w:r w:rsidRPr="0029019A">
        <w:rPr>
          <w:rFonts w:eastAsia="맑은 고딕"/>
          <w:b/>
          <w:bCs/>
          <w:szCs w:val="24"/>
          <w:lang w:eastAsia="ko-KR"/>
        </w:rPr>
        <w:t>Vehicle Detection and Accuracy Verification Using YOLOv8</w:t>
      </w:r>
    </w:p>
    <w:p w14:paraId="4AE3764C" w14:textId="7AC0D992" w:rsidR="0029019A" w:rsidRPr="00647C2E" w:rsidRDefault="00222B44" w:rsidP="0029019A">
      <w:pPr>
        <w:spacing w:line="360" w:lineRule="auto"/>
        <w:jc w:val="center"/>
        <w:rPr>
          <w:rFonts w:eastAsiaTheme="minorEastAsia" w:hint="eastAsia"/>
          <w:sz w:val="22"/>
          <w:szCs w:val="22"/>
          <w:lang w:eastAsia="ko-KR"/>
        </w:rPr>
      </w:pPr>
      <w:proofErr w:type="spellStart"/>
      <w:r>
        <w:rPr>
          <w:rFonts w:eastAsiaTheme="minorEastAsia" w:hint="eastAsia"/>
          <w:sz w:val="22"/>
          <w:szCs w:val="22"/>
          <w:lang w:eastAsia="ko-KR"/>
        </w:rPr>
        <w:t>Seungchan</w:t>
      </w:r>
      <w:proofErr w:type="spellEnd"/>
      <w:r>
        <w:rPr>
          <w:rFonts w:eastAsiaTheme="minorEastAsia" w:hint="eastAsia"/>
          <w:sz w:val="22"/>
          <w:szCs w:val="22"/>
          <w:lang w:eastAsia="ko-KR"/>
        </w:rPr>
        <w:t xml:space="preserve"> L.</w:t>
      </w:r>
      <w:r w:rsidR="0029019A" w:rsidRPr="000E0E44">
        <w:rPr>
          <w:sz w:val="22"/>
          <w:szCs w:val="22"/>
        </w:rPr>
        <w:t xml:space="preserve"> </w:t>
      </w:r>
      <w:r w:rsidR="0029019A" w:rsidRPr="000E0E44">
        <w:rPr>
          <w:sz w:val="22"/>
          <w:szCs w:val="22"/>
          <w:vertAlign w:val="superscript"/>
        </w:rPr>
        <w:t>1</w:t>
      </w:r>
      <w:r w:rsidR="0029019A" w:rsidRPr="000E0E44">
        <w:rPr>
          <w:sz w:val="22"/>
          <w:szCs w:val="22"/>
        </w:rPr>
        <w:t xml:space="preserve">, </w:t>
      </w:r>
      <w:proofErr w:type="spellStart"/>
      <w:r w:rsidR="0029019A">
        <w:rPr>
          <w:rFonts w:eastAsiaTheme="minorEastAsia" w:hint="eastAsia"/>
          <w:sz w:val="22"/>
          <w:szCs w:val="22"/>
          <w:lang w:eastAsia="ko-KR"/>
        </w:rPr>
        <w:t>Chansol</w:t>
      </w:r>
      <w:proofErr w:type="spellEnd"/>
      <w:r w:rsidR="0029019A">
        <w:rPr>
          <w:rFonts w:eastAsiaTheme="minorEastAsia" w:hint="eastAsia"/>
          <w:sz w:val="22"/>
          <w:szCs w:val="22"/>
          <w:lang w:eastAsia="ko-KR"/>
        </w:rPr>
        <w:t xml:space="preserve"> K</w:t>
      </w:r>
      <w:r w:rsidR="00647C2E">
        <w:rPr>
          <w:rFonts w:eastAsiaTheme="minorEastAsia" w:hint="eastAsia"/>
          <w:sz w:val="22"/>
          <w:szCs w:val="22"/>
          <w:lang w:eastAsia="ko-KR"/>
        </w:rPr>
        <w:t>.</w:t>
      </w:r>
      <w:r w:rsidR="0029019A">
        <w:rPr>
          <w:rFonts w:eastAsiaTheme="minorEastAsia" w:hint="eastAsia"/>
          <w:sz w:val="22"/>
          <w:szCs w:val="22"/>
          <w:lang w:eastAsia="ko-KR"/>
        </w:rPr>
        <w:t xml:space="preserve"> </w:t>
      </w:r>
      <w:r w:rsidR="005513E2">
        <w:rPr>
          <w:rFonts w:eastAsiaTheme="minorEastAsia" w:hint="eastAsia"/>
          <w:sz w:val="22"/>
          <w:szCs w:val="22"/>
          <w:vertAlign w:val="superscript"/>
          <w:lang w:eastAsia="ko-KR"/>
        </w:rPr>
        <w:t>2</w:t>
      </w:r>
      <w:r w:rsidR="0029019A" w:rsidRPr="000E0E44">
        <w:rPr>
          <w:sz w:val="22"/>
          <w:szCs w:val="22"/>
        </w:rPr>
        <w:t xml:space="preserve">, </w:t>
      </w:r>
      <w:proofErr w:type="spellStart"/>
      <w:r w:rsidR="0029019A">
        <w:rPr>
          <w:rFonts w:eastAsiaTheme="minorEastAsia" w:hint="eastAsia"/>
          <w:sz w:val="22"/>
          <w:szCs w:val="22"/>
          <w:lang w:eastAsia="ko-KR"/>
        </w:rPr>
        <w:t>Cheonggil</w:t>
      </w:r>
      <w:proofErr w:type="spellEnd"/>
      <w:r w:rsidR="0029019A">
        <w:rPr>
          <w:rFonts w:eastAsiaTheme="minorEastAsia" w:hint="eastAsia"/>
          <w:sz w:val="22"/>
          <w:szCs w:val="22"/>
          <w:lang w:eastAsia="ko-KR"/>
        </w:rPr>
        <w:t xml:space="preserve"> J</w:t>
      </w:r>
      <w:r w:rsidR="00647C2E">
        <w:rPr>
          <w:rFonts w:eastAsiaTheme="minorEastAsia" w:hint="eastAsia"/>
          <w:sz w:val="22"/>
          <w:szCs w:val="22"/>
          <w:lang w:eastAsia="ko-KR"/>
        </w:rPr>
        <w:t>.</w:t>
      </w:r>
      <w:r w:rsidR="0029019A">
        <w:rPr>
          <w:rFonts w:eastAsiaTheme="minorEastAsia" w:hint="eastAsia"/>
          <w:sz w:val="22"/>
          <w:szCs w:val="22"/>
          <w:lang w:eastAsia="ko-KR"/>
        </w:rPr>
        <w:t xml:space="preserve"> </w:t>
      </w:r>
      <w:r w:rsidR="005513E2">
        <w:rPr>
          <w:rFonts w:eastAsiaTheme="minorEastAsia" w:hint="eastAsia"/>
          <w:sz w:val="22"/>
          <w:szCs w:val="22"/>
          <w:vertAlign w:val="superscript"/>
          <w:lang w:eastAsia="ko-KR"/>
        </w:rPr>
        <w:t>3</w:t>
      </w:r>
      <w:r w:rsidR="0029019A" w:rsidRPr="000E0E44">
        <w:rPr>
          <w:sz w:val="22"/>
          <w:szCs w:val="22"/>
        </w:rPr>
        <w:t xml:space="preserve"> and </w:t>
      </w:r>
      <w:proofErr w:type="spellStart"/>
      <w:r w:rsidR="0029019A">
        <w:rPr>
          <w:rFonts w:eastAsiaTheme="minorEastAsia" w:hint="eastAsia"/>
          <w:sz w:val="22"/>
          <w:szCs w:val="22"/>
          <w:lang w:eastAsia="ko-KR"/>
        </w:rPr>
        <w:t>Chuluong</w:t>
      </w:r>
      <w:proofErr w:type="spellEnd"/>
      <w:r w:rsidR="0029019A">
        <w:rPr>
          <w:rFonts w:eastAsiaTheme="minorEastAsia" w:hint="eastAsia"/>
          <w:sz w:val="22"/>
          <w:szCs w:val="22"/>
          <w:lang w:eastAsia="ko-KR"/>
        </w:rPr>
        <w:t xml:space="preserve"> C</w:t>
      </w:r>
      <w:r w:rsidR="00647C2E">
        <w:rPr>
          <w:rFonts w:eastAsiaTheme="minorEastAsia" w:hint="eastAsia"/>
          <w:sz w:val="22"/>
          <w:szCs w:val="22"/>
          <w:lang w:eastAsia="ko-KR"/>
        </w:rPr>
        <w:t>.</w:t>
      </w:r>
      <w:r w:rsidR="0029019A">
        <w:rPr>
          <w:rFonts w:eastAsiaTheme="minorEastAsia" w:hint="eastAsia"/>
          <w:sz w:val="22"/>
          <w:szCs w:val="22"/>
          <w:lang w:eastAsia="ko-KR"/>
        </w:rPr>
        <w:t xml:space="preserve"> </w:t>
      </w:r>
      <w:r w:rsidR="005513E2">
        <w:rPr>
          <w:rFonts w:eastAsiaTheme="minorEastAsia" w:hint="eastAsia"/>
          <w:sz w:val="22"/>
          <w:szCs w:val="22"/>
          <w:vertAlign w:val="superscript"/>
          <w:lang w:eastAsia="ko-KR"/>
        </w:rPr>
        <w:t>4</w:t>
      </w:r>
      <w:r w:rsidR="00647C2E" w:rsidRPr="000E0E44">
        <w:rPr>
          <w:sz w:val="22"/>
          <w:szCs w:val="22"/>
          <w:vertAlign w:val="superscript"/>
        </w:rPr>
        <w:t>*</w:t>
      </w:r>
    </w:p>
    <w:p w14:paraId="756C573A" w14:textId="4F2223B5" w:rsidR="005F381C" w:rsidRDefault="00D062A6" w:rsidP="00647C2E">
      <w:pPr>
        <w:spacing w:line="360" w:lineRule="auto"/>
        <w:ind w:firstLine="105"/>
        <w:jc w:val="center"/>
        <w:rPr>
          <w:rFonts w:eastAsiaTheme="minorEastAsia"/>
          <w:sz w:val="22"/>
          <w:szCs w:val="22"/>
          <w:lang w:eastAsia="ko-KR"/>
        </w:rPr>
      </w:pPr>
      <w:r>
        <w:rPr>
          <w:sz w:val="22"/>
          <w:szCs w:val="22"/>
          <w:vertAlign w:val="superscript"/>
        </w:rPr>
        <w:t>1</w:t>
      </w:r>
      <w:r>
        <w:rPr>
          <w:sz w:val="22"/>
          <w:szCs w:val="22"/>
        </w:rPr>
        <w:t xml:space="preserve">First Author’s Affiliation: </w:t>
      </w:r>
      <w:r w:rsidR="0084587E">
        <w:rPr>
          <w:rFonts w:eastAsiaTheme="minorEastAsia" w:hint="eastAsia"/>
          <w:sz w:val="22"/>
          <w:szCs w:val="22"/>
          <w:lang w:eastAsia="ko-KR"/>
        </w:rPr>
        <w:t>Master</w:t>
      </w:r>
      <w:r w:rsidR="00961594">
        <w:rPr>
          <w:rFonts w:eastAsiaTheme="minorEastAsia"/>
          <w:sz w:val="22"/>
          <w:szCs w:val="22"/>
          <w:lang w:eastAsia="ko-KR"/>
        </w:rPr>
        <w:t>’</w:t>
      </w:r>
      <w:r w:rsidR="00961594">
        <w:rPr>
          <w:rFonts w:eastAsiaTheme="minorEastAsia" w:hint="eastAsia"/>
          <w:sz w:val="22"/>
          <w:szCs w:val="22"/>
          <w:lang w:eastAsia="ko-KR"/>
        </w:rPr>
        <w:t>s student</w:t>
      </w:r>
      <w:r w:rsidR="00580CA6">
        <w:rPr>
          <w:rFonts w:eastAsiaTheme="minorEastAsia" w:hint="eastAsia"/>
          <w:sz w:val="22"/>
          <w:szCs w:val="22"/>
          <w:lang w:eastAsia="ko-KR"/>
        </w:rPr>
        <w:t xml:space="preserve">, </w:t>
      </w:r>
      <w:r w:rsidR="00C96C46">
        <w:rPr>
          <w:rFonts w:eastAsiaTheme="minorEastAsia" w:hint="eastAsia"/>
          <w:sz w:val="22"/>
          <w:szCs w:val="22"/>
          <w:lang w:eastAsia="ko-KR"/>
        </w:rPr>
        <w:t>Division of Earth and Environmental System Science</w:t>
      </w:r>
      <w:r w:rsidR="005F381C" w:rsidRPr="005F381C">
        <w:rPr>
          <w:sz w:val="22"/>
          <w:szCs w:val="22"/>
        </w:rPr>
        <w:t xml:space="preserve">, </w:t>
      </w:r>
      <w:proofErr w:type="spellStart"/>
      <w:r w:rsidR="00C96C46">
        <w:rPr>
          <w:rFonts w:eastAsiaTheme="minorEastAsia" w:hint="eastAsia"/>
          <w:sz w:val="22"/>
          <w:szCs w:val="22"/>
          <w:lang w:eastAsia="ko-KR"/>
        </w:rPr>
        <w:t>Pukyong</w:t>
      </w:r>
      <w:proofErr w:type="spellEnd"/>
      <w:r w:rsidR="00C96C46">
        <w:rPr>
          <w:rFonts w:eastAsiaTheme="minorEastAsia" w:hint="eastAsia"/>
          <w:sz w:val="22"/>
          <w:szCs w:val="22"/>
          <w:lang w:eastAsia="ko-KR"/>
        </w:rPr>
        <w:t xml:space="preserve"> National University</w:t>
      </w:r>
      <w:r w:rsidR="005F381C" w:rsidRPr="005F381C">
        <w:rPr>
          <w:sz w:val="22"/>
          <w:szCs w:val="22"/>
        </w:rPr>
        <w:t xml:space="preserve">, </w:t>
      </w:r>
      <w:r w:rsidR="00647C2E">
        <w:rPr>
          <w:rFonts w:eastAsiaTheme="minorEastAsia" w:hint="eastAsia"/>
          <w:sz w:val="22"/>
          <w:szCs w:val="22"/>
          <w:lang w:eastAsia="ko-KR"/>
        </w:rPr>
        <w:t>Republic of</w:t>
      </w:r>
      <w:r w:rsidR="00647C2E">
        <w:rPr>
          <w:rFonts w:eastAsiaTheme="minorEastAsia" w:hint="eastAsia"/>
          <w:sz w:val="22"/>
          <w:szCs w:val="22"/>
          <w:lang w:eastAsia="ko-KR"/>
        </w:rPr>
        <w:t xml:space="preserve"> </w:t>
      </w:r>
      <w:r w:rsidR="00C96C46">
        <w:rPr>
          <w:rFonts w:eastAsiaTheme="minorEastAsia" w:hint="eastAsia"/>
          <w:sz w:val="22"/>
          <w:szCs w:val="22"/>
          <w:lang w:eastAsia="ko-KR"/>
        </w:rPr>
        <w:t>Korea</w:t>
      </w:r>
      <w:r w:rsidR="005F381C" w:rsidRPr="005F381C">
        <w:rPr>
          <w:sz w:val="22"/>
          <w:szCs w:val="22"/>
        </w:rPr>
        <w:t xml:space="preserve"> </w:t>
      </w:r>
    </w:p>
    <w:p w14:paraId="6BCA8D1A" w14:textId="687E8B74" w:rsidR="00647C2E" w:rsidRDefault="00647C2E" w:rsidP="00647C2E">
      <w:pPr>
        <w:spacing w:line="360" w:lineRule="auto"/>
        <w:ind w:firstLine="105"/>
        <w:jc w:val="center"/>
        <w:rPr>
          <w:rFonts w:eastAsiaTheme="minorEastAsia"/>
          <w:sz w:val="22"/>
          <w:szCs w:val="22"/>
          <w:lang w:eastAsia="ko-KR"/>
        </w:rPr>
      </w:pPr>
      <w:r w:rsidRPr="005F381C">
        <w:rPr>
          <w:sz w:val="22"/>
          <w:szCs w:val="22"/>
          <w:vertAlign w:val="superscript"/>
        </w:rPr>
        <w:t>2</w:t>
      </w:r>
      <w:r w:rsidRPr="005F381C">
        <w:rPr>
          <w:sz w:val="22"/>
          <w:szCs w:val="22"/>
        </w:rPr>
        <w:t xml:space="preserve">Second Author’s Affiliation: </w:t>
      </w:r>
      <w:r w:rsidR="005513E2">
        <w:rPr>
          <w:rFonts w:eastAsiaTheme="minorEastAsia" w:hint="eastAsia"/>
          <w:sz w:val="22"/>
          <w:szCs w:val="22"/>
          <w:lang w:eastAsia="ko-KR"/>
        </w:rPr>
        <w:t>Master</w:t>
      </w:r>
      <w:r w:rsidR="00D643F4">
        <w:rPr>
          <w:rFonts w:eastAsiaTheme="minorEastAsia"/>
          <w:sz w:val="22"/>
          <w:szCs w:val="22"/>
          <w:lang w:eastAsia="ko-KR"/>
        </w:rPr>
        <w:t>’</w:t>
      </w:r>
      <w:r w:rsidR="00D643F4">
        <w:rPr>
          <w:rFonts w:eastAsiaTheme="minorEastAsia" w:hint="eastAsia"/>
          <w:sz w:val="22"/>
          <w:szCs w:val="22"/>
          <w:lang w:eastAsia="ko-KR"/>
        </w:rPr>
        <w:t xml:space="preserve">s </w:t>
      </w:r>
      <w:r w:rsidR="00961594">
        <w:rPr>
          <w:rFonts w:eastAsiaTheme="minorEastAsia" w:hint="eastAsia"/>
          <w:sz w:val="22"/>
          <w:szCs w:val="22"/>
          <w:lang w:eastAsia="ko-KR"/>
        </w:rPr>
        <w:t>student</w:t>
      </w:r>
      <w:r w:rsidRPr="005F381C">
        <w:rPr>
          <w:sz w:val="22"/>
          <w:szCs w:val="22"/>
        </w:rPr>
        <w:t xml:space="preserve">, </w:t>
      </w:r>
      <w:r>
        <w:rPr>
          <w:rFonts w:eastAsiaTheme="minorEastAsia" w:hint="eastAsia"/>
          <w:sz w:val="22"/>
          <w:szCs w:val="22"/>
          <w:lang w:eastAsia="ko-KR"/>
        </w:rPr>
        <w:t>Division of Earth and Environmental System Science (Major of</w:t>
      </w:r>
      <w:r w:rsidR="005513E2">
        <w:rPr>
          <w:rFonts w:eastAsiaTheme="minorEastAsia" w:hint="eastAsia"/>
          <w:sz w:val="22"/>
          <w:szCs w:val="22"/>
          <w:lang w:eastAsia="ko-KR"/>
        </w:rPr>
        <w:t xml:space="preserve"> Spatial Information Engineering</w:t>
      </w:r>
      <w:r>
        <w:rPr>
          <w:rFonts w:eastAsiaTheme="minorEastAsia" w:hint="eastAsia"/>
          <w:sz w:val="22"/>
          <w:szCs w:val="22"/>
          <w:lang w:eastAsia="ko-KR"/>
        </w:rPr>
        <w:t>)</w:t>
      </w:r>
      <w:r w:rsidRPr="005F381C">
        <w:rPr>
          <w:sz w:val="22"/>
          <w:szCs w:val="22"/>
        </w:rPr>
        <w:t xml:space="preserve">, </w:t>
      </w:r>
      <w:proofErr w:type="spellStart"/>
      <w:r>
        <w:rPr>
          <w:rFonts w:eastAsiaTheme="minorEastAsia" w:hint="eastAsia"/>
          <w:sz w:val="22"/>
          <w:szCs w:val="22"/>
          <w:lang w:eastAsia="ko-KR"/>
        </w:rPr>
        <w:t>Pukyong</w:t>
      </w:r>
      <w:proofErr w:type="spellEnd"/>
      <w:r>
        <w:rPr>
          <w:rFonts w:eastAsiaTheme="minorEastAsia" w:hint="eastAsia"/>
          <w:sz w:val="22"/>
          <w:szCs w:val="22"/>
          <w:lang w:eastAsia="ko-KR"/>
        </w:rPr>
        <w:t xml:space="preserve"> National University</w:t>
      </w:r>
      <w:r w:rsidRPr="005F381C">
        <w:rPr>
          <w:sz w:val="22"/>
          <w:szCs w:val="22"/>
        </w:rPr>
        <w:t xml:space="preserve">, </w:t>
      </w:r>
      <w:r>
        <w:rPr>
          <w:rFonts w:eastAsiaTheme="minorEastAsia" w:hint="eastAsia"/>
          <w:sz w:val="22"/>
          <w:szCs w:val="22"/>
          <w:lang w:eastAsia="ko-KR"/>
        </w:rPr>
        <w:t>Republic of Korea</w:t>
      </w:r>
    </w:p>
    <w:p w14:paraId="3F0123D3" w14:textId="714AB438" w:rsidR="00647C2E" w:rsidRDefault="00647C2E" w:rsidP="00647C2E">
      <w:pPr>
        <w:spacing w:line="360" w:lineRule="auto"/>
        <w:jc w:val="center"/>
        <w:rPr>
          <w:rFonts w:eastAsiaTheme="minorEastAsia"/>
          <w:sz w:val="22"/>
          <w:szCs w:val="22"/>
          <w:lang w:eastAsia="ko-KR"/>
        </w:rPr>
      </w:pPr>
      <w:r w:rsidRPr="005F381C">
        <w:rPr>
          <w:sz w:val="22"/>
          <w:szCs w:val="22"/>
          <w:vertAlign w:val="superscript"/>
        </w:rPr>
        <w:t>3</w:t>
      </w:r>
      <w:r w:rsidRPr="005F381C">
        <w:rPr>
          <w:sz w:val="22"/>
          <w:szCs w:val="22"/>
        </w:rPr>
        <w:t xml:space="preserve">Third Author’s Affiliation: </w:t>
      </w:r>
      <w:r>
        <w:rPr>
          <w:rFonts w:eastAsiaTheme="minorEastAsia" w:hint="eastAsia"/>
          <w:sz w:val="22"/>
          <w:szCs w:val="22"/>
          <w:lang w:eastAsia="ko-KR"/>
        </w:rPr>
        <w:t>P</w:t>
      </w:r>
      <w:r w:rsidR="005513E2">
        <w:rPr>
          <w:rFonts w:eastAsiaTheme="minorEastAsia" w:hint="eastAsia"/>
          <w:sz w:val="22"/>
          <w:szCs w:val="22"/>
          <w:lang w:eastAsia="ko-KR"/>
        </w:rPr>
        <w:t>hD</w:t>
      </w:r>
      <w:r w:rsidRPr="005F381C">
        <w:rPr>
          <w:sz w:val="22"/>
          <w:szCs w:val="22"/>
        </w:rPr>
        <w:t xml:space="preserve">, </w:t>
      </w:r>
      <w:r>
        <w:rPr>
          <w:rFonts w:eastAsiaTheme="minorEastAsia" w:hint="eastAsia"/>
          <w:sz w:val="22"/>
          <w:szCs w:val="22"/>
          <w:lang w:eastAsia="ko-KR"/>
        </w:rPr>
        <w:t xml:space="preserve">Division of Earth and Environmental System Science (Major of </w:t>
      </w:r>
      <w:r w:rsidR="005513E2">
        <w:rPr>
          <w:rFonts w:eastAsiaTheme="minorEastAsia" w:hint="eastAsia"/>
          <w:sz w:val="22"/>
          <w:szCs w:val="22"/>
          <w:lang w:eastAsia="ko-KR"/>
        </w:rPr>
        <w:t>Spatial Information Engineering</w:t>
      </w:r>
      <w:r>
        <w:rPr>
          <w:rFonts w:eastAsiaTheme="minorEastAsia" w:hint="eastAsia"/>
          <w:sz w:val="22"/>
          <w:szCs w:val="22"/>
          <w:lang w:eastAsia="ko-KR"/>
        </w:rPr>
        <w:t>)</w:t>
      </w:r>
      <w:r w:rsidRPr="005F381C">
        <w:rPr>
          <w:sz w:val="22"/>
          <w:szCs w:val="22"/>
        </w:rPr>
        <w:t xml:space="preserve">, </w:t>
      </w:r>
      <w:proofErr w:type="spellStart"/>
      <w:r>
        <w:rPr>
          <w:rFonts w:eastAsiaTheme="minorEastAsia" w:hint="eastAsia"/>
          <w:sz w:val="22"/>
          <w:szCs w:val="22"/>
          <w:lang w:eastAsia="ko-KR"/>
        </w:rPr>
        <w:t>Pukyong</w:t>
      </w:r>
      <w:proofErr w:type="spellEnd"/>
      <w:r>
        <w:rPr>
          <w:rFonts w:eastAsiaTheme="minorEastAsia" w:hint="eastAsia"/>
          <w:sz w:val="22"/>
          <w:szCs w:val="22"/>
          <w:lang w:eastAsia="ko-KR"/>
        </w:rPr>
        <w:t xml:space="preserve"> National University</w:t>
      </w:r>
      <w:r w:rsidRPr="005F381C">
        <w:rPr>
          <w:sz w:val="22"/>
          <w:szCs w:val="22"/>
        </w:rPr>
        <w:t xml:space="preserve">, </w:t>
      </w:r>
      <w:r>
        <w:rPr>
          <w:rFonts w:eastAsiaTheme="minorEastAsia" w:hint="eastAsia"/>
          <w:sz w:val="22"/>
          <w:szCs w:val="22"/>
          <w:lang w:eastAsia="ko-KR"/>
        </w:rPr>
        <w:t xml:space="preserve">Republic of </w:t>
      </w:r>
      <w:r>
        <w:rPr>
          <w:rFonts w:eastAsiaTheme="minorEastAsia" w:hint="eastAsia"/>
          <w:sz w:val="22"/>
          <w:szCs w:val="22"/>
          <w:lang w:eastAsia="ko-KR"/>
        </w:rPr>
        <w:t>Korea</w:t>
      </w:r>
    </w:p>
    <w:p w14:paraId="61654CFD" w14:textId="42C6A84E" w:rsidR="005513E2" w:rsidRPr="005513E2" w:rsidRDefault="005513E2" w:rsidP="005513E2">
      <w:pPr>
        <w:spacing w:line="360" w:lineRule="auto"/>
        <w:jc w:val="center"/>
        <w:rPr>
          <w:rFonts w:eastAsiaTheme="minorEastAsia" w:hint="eastAsia"/>
          <w:sz w:val="22"/>
          <w:szCs w:val="22"/>
          <w:lang w:eastAsia="ko-KR"/>
        </w:rPr>
      </w:pPr>
      <w:r>
        <w:rPr>
          <w:rFonts w:eastAsiaTheme="minorEastAsia" w:hint="eastAsia"/>
          <w:sz w:val="22"/>
          <w:szCs w:val="22"/>
          <w:vertAlign w:val="superscript"/>
          <w:lang w:eastAsia="ko-KR"/>
        </w:rPr>
        <w:t>4</w:t>
      </w:r>
      <w:r>
        <w:rPr>
          <w:rFonts w:eastAsiaTheme="minorEastAsia" w:hint="eastAsia"/>
          <w:sz w:val="22"/>
          <w:szCs w:val="22"/>
          <w:lang w:eastAsia="ko-KR"/>
        </w:rPr>
        <w:t>Fourth</w:t>
      </w:r>
      <w:r w:rsidRPr="005F381C">
        <w:rPr>
          <w:sz w:val="22"/>
          <w:szCs w:val="22"/>
        </w:rPr>
        <w:t xml:space="preserve"> Author’s Affiliation: </w:t>
      </w:r>
      <w:r>
        <w:rPr>
          <w:rFonts w:eastAsiaTheme="minorEastAsia" w:hint="eastAsia"/>
          <w:sz w:val="22"/>
          <w:szCs w:val="22"/>
          <w:lang w:eastAsia="ko-KR"/>
        </w:rPr>
        <w:t>Prof</w:t>
      </w:r>
      <w:r>
        <w:rPr>
          <w:rFonts w:eastAsiaTheme="minorEastAsia" w:hint="eastAsia"/>
          <w:sz w:val="22"/>
          <w:szCs w:val="22"/>
          <w:lang w:eastAsia="ko-KR"/>
        </w:rPr>
        <w:t>.</w:t>
      </w:r>
      <w:r w:rsidRPr="005F381C">
        <w:rPr>
          <w:sz w:val="22"/>
          <w:szCs w:val="22"/>
        </w:rPr>
        <w:t xml:space="preserve">, </w:t>
      </w:r>
      <w:r>
        <w:rPr>
          <w:rFonts w:eastAsiaTheme="minorEastAsia" w:hint="eastAsia"/>
          <w:sz w:val="22"/>
          <w:szCs w:val="22"/>
          <w:lang w:eastAsia="ko-KR"/>
        </w:rPr>
        <w:t>Division of Earth and Environmental System Science (Major of Spatial Information Engineering)</w:t>
      </w:r>
      <w:r w:rsidRPr="005F381C">
        <w:rPr>
          <w:sz w:val="22"/>
          <w:szCs w:val="22"/>
        </w:rPr>
        <w:t xml:space="preserve">, </w:t>
      </w:r>
      <w:proofErr w:type="spellStart"/>
      <w:r>
        <w:rPr>
          <w:rFonts w:eastAsiaTheme="minorEastAsia" w:hint="eastAsia"/>
          <w:sz w:val="22"/>
          <w:szCs w:val="22"/>
          <w:lang w:eastAsia="ko-KR"/>
        </w:rPr>
        <w:t>Pukyong</w:t>
      </w:r>
      <w:proofErr w:type="spellEnd"/>
      <w:r>
        <w:rPr>
          <w:rFonts w:eastAsiaTheme="minorEastAsia" w:hint="eastAsia"/>
          <w:sz w:val="22"/>
          <w:szCs w:val="22"/>
          <w:lang w:eastAsia="ko-KR"/>
        </w:rPr>
        <w:t xml:space="preserve"> National University</w:t>
      </w:r>
      <w:r w:rsidRPr="005F381C">
        <w:rPr>
          <w:sz w:val="22"/>
          <w:szCs w:val="22"/>
        </w:rPr>
        <w:t xml:space="preserve">, </w:t>
      </w:r>
      <w:r>
        <w:rPr>
          <w:rFonts w:eastAsiaTheme="minorEastAsia" w:hint="eastAsia"/>
          <w:sz w:val="22"/>
          <w:szCs w:val="22"/>
          <w:lang w:eastAsia="ko-KR"/>
        </w:rPr>
        <w:t>Republic of Korea</w:t>
      </w:r>
    </w:p>
    <w:p w14:paraId="7E29DCE1" w14:textId="0EC96247" w:rsidR="00C54C8D" w:rsidRPr="005513E2" w:rsidRDefault="005513E2" w:rsidP="00C54C8D">
      <w:pPr>
        <w:spacing w:line="360" w:lineRule="auto"/>
        <w:jc w:val="center"/>
        <w:rPr>
          <w:rFonts w:hint="eastAsia"/>
          <w:sz w:val="20"/>
          <w:szCs w:val="20"/>
          <w:u w:val="single"/>
        </w:rPr>
      </w:pPr>
      <w:hyperlink r:id="rId7" w:history="1">
        <w:r w:rsidRPr="005513E2">
          <w:rPr>
            <w:rStyle w:val="a7"/>
            <w:sz w:val="20"/>
            <w:szCs w:val="20"/>
          </w:rPr>
          <w:t>*</w:t>
        </w:r>
        <w:r w:rsidRPr="005513E2">
          <w:rPr>
            <w:rStyle w:val="a7"/>
            <w:rFonts w:eastAsiaTheme="minorEastAsia" w:hint="eastAsia"/>
            <w:sz w:val="20"/>
            <w:szCs w:val="20"/>
            <w:lang w:eastAsia="ko-KR"/>
          </w:rPr>
          <w:t>cuchoi</w:t>
        </w:r>
        <w:r w:rsidRPr="005513E2">
          <w:rPr>
            <w:rStyle w:val="a7"/>
            <w:sz w:val="20"/>
            <w:szCs w:val="20"/>
          </w:rPr>
          <w:t>@</w:t>
        </w:r>
        <w:r w:rsidRPr="005513E2">
          <w:rPr>
            <w:rStyle w:val="a7"/>
            <w:rFonts w:eastAsiaTheme="minorEastAsia" w:hint="eastAsia"/>
            <w:sz w:val="20"/>
            <w:szCs w:val="20"/>
            <w:lang w:eastAsia="ko-KR"/>
          </w:rPr>
          <w:t>pknu</w:t>
        </w:r>
        <w:r w:rsidRPr="005513E2">
          <w:rPr>
            <w:rStyle w:val="a7"/>
            <w:sz w:val="20"/>
            <w:szCs w:val="20"/>
          </w:rPr>
          <w:t>.</w:t>
        </w:r>
        <w:r w:rsidRPr="005513E2">
          <w:rPr>
            <w:rStyle w:val="a7"/>
            <w:rFonts w:eastAsiaTheme="minorEastAsia" w:hint="eastAsia"/>
            <w:sz w:val="20"/>
            <w:szCs w:val="20"/>
            <w:lang w:eastAsia="ko-KR"/>
          </w:rPr>
          <w:t>ac.kr</w:t>
        </w:r>
      </w:hyperlink>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56B786DD" w14:textId="59BDAEAA" w:rsidR="00182438" w:rsidRDefault="00182438" w:rsidP="00182438">
      <w:pPr>
        <w:spacing w:line="360" w:lineRule="auto"/>
        <w:rPr>
          <w:rFonts w:eastAsia="굴림"/>
        </w:rPr>
      </w:pPr>
      <w:r w:rsidRPr="00E7470E">
        <w:rPr>
          <w:rStyle w:val="a6"/>
          <w:rFonts w:eastAsia="굴림"/>
          <w:b w:val="0"/>
          <w:bCs w:val="0"/>
        </w:rPr>
        <w:t>Recent advances in machine learning technology have enabled object detection to be used in a variety of applications, most notably in YOLO (You Only Look Once).</w:t>
      </w:r>
      <w:r w:rsidRPr="00E7470E">
        <w:rPr>
          <w:rStyle w:val="a6"/>
          <w:rFonts w:eastAsia="굴림" w:hint="eastAsia"/>
          <w:b w:val="0"/>
          <w:bCs w:val="0"/>
        </w:rPr>
        <w:t xml:space="preserve"> </w:t>
      </w:r>
      <w:r w:rsidRPr="00E7470E">
        <w:rPr>
          <w:rStyle w:val="a6"/>
          <w:rFonts w:eastAsia="굴림"/>
          <w:b w:val="0"/>
          <w:bCs w:val="0"/>
        </w:rPr>
        <w:t xml:space="preserve">The </w:t>
      </w:r>
      <w:r w:rsidRPr="00E7470E">
        <w:rPr>
          <w:rStyle w:val="a6"/>
          <w:rFonts w:eastAsia="굴림" w:hint="eastAsia"/>
          <w:b w:val="0"/>
          <w:bCs w:val="0"/>
        </w:rPr>
        <w:t>purpose</w:t>
      </w:r>
      <w:r w:rsidRPr="00E7470E">
        <w:rPr>
          <w:rStyle w:val="a6"/>
          <w:rFonts w:eastAsia="굴림"/>
          <w:b w:val="0"/>
          <w:bCs w:val="0"/>
        </w:rPr>
        <w:t xml:space="preserve"> of this study is to evaluate the vehicle detection performance of YOLOv8 at different distances using images captured by a drone, and to </w:t>
      </w:r>
      <w:proofErr w:type="spellStart"/>
      <w:r w:rsidRPr="00E7470E">
        <w:rPr>
          <w:rStyle w:val="a6"/>
          <w:rFonts w:eastAsia="굴림"/>
          <w:b w:val="0"/>
          <w:bCs w:val="0"/>
        </w:rPr>
        <w:t>analyse</w:t>
      </w:r>
      <w:proofErr w:type="spellEnd"/>
      <w:r w:rsidRPr="00E7470E">
        <w:rPr>
          <w:rStyle w:val="a6"/>
          <w:rFonts w:eastAsia="굴림"/>
          <w:b w:val="0"/>
          <w:bCs w:val="0"/>
        </w:rPr>
        <w:t xml:space="preserve"> its efficiency and accuracy.</w:t>
      </w:r>
      <w:r w:rsidRPr="00E7470E">
        <w:rPr>
          <w:rStyle w:val="a6"/>
          <w:rFonts w:eastAsia="굴림" w:hint="eastAsia"/>
          <w:b w:val="0"/>
          <w:bCs w:val="0"/>
        </w:rPr>
        <w:t xml:space="preserve"> </w:t>
      </w:r>
      <w:r w:rsidRPr="00E7470E">
        <w:rPr>
          <w:rFonts w:eastAsia="굴림"/>
        </w:rPr>
        <w:t>This study used 24</w:t>
      </w:r>
      <w:r w:rsidRPr="00E7470E">
        <w:rPr>
          <w:rFonts w:eastAsia="굴림" w:hint="eastAsia"/>
        </w:rPr>
        <w:t>6</w:t>
      </w:r>
      <w:r w:rsidRPr="00E7470E">
        <w:rPr>
          <w:rFonts w:eastAsia="굴림"/>
        </w:rPr>
        <w:t xml:space="preserve"> </w:t>
      </w:r>
      <w:r w:rsidRPr="00E7470E">
        <w:rPr>
          <w:rFonts w:eastAsia="굴림" w:hint="eastAsia"/>
        </w:rPr>
        <w:t>image</w:t>
      </w:r>
      <w:r w:rsidRPr="00E7470E">
        <w:rPr>
          <w:rFonts w:eastAsia="굴림"/>
        </w:rPr>
        <w:t xml:space="preserve">s taken by a DJI Phantom4 Pro drone at an altitude of approximately 10m at 2-second intervals from 10:42am to 10:50am on 1 November 2023 at the </w:t>
      </w:r>
      <w:proofErr w:type="spellStart"/>
      <w:r w:rsidRPr="00E7470E">
        <w:rPr>
          <w:rFonts w:eastAsia="굴림"/>
        </w:rPr>
        <w:t>Pukyong</w:t>
      </w:r>
      <w:proofErr w:type="spellEnd"/>
      <w:r w:rsidRPr="00E7470E">
        <w:rPr>
          <w:rFonts w:eastAsia="굴림"/>
        </w:rPr>
        <w:t xml:space="preserve"> National University roundabout. The images were processed with the YOLOv8 model to perform object detection and the results were </w:t>
      </w:r>
      <w:proofErr w:type="spellStart"/>
      <w:r w:rsidRPr="00E7470E">
        <w:rPr>
          <w:rFonts w:eastAsia="굴림"/>
        </w:rPr>
        <w:t>analysed</w:t>
      </w:r>
      <w:proofErr w:type="spellEnd"/>
      <w:r w:rsidRPr="00E7470E">
        <w:rPr>
          <w:rFonts w:eastAsia="굴림"/>
        </w:rPr>
        <w:t>.</w:t>
      </w:r>
      <w:r w:rsidRPr="00E7470E">
        <w:rPr>
          <w:rFonts w:eastAsia="굴림" w:hint="eastAsia"/>
        </w:rPr>
        <w:t xml:space="preserve"> </w:t>
      </w:r>
      <w:r w:rsidRPr="00E7470E">
        <w:rPr>
          <w:rFonts w:eastAsia="굴림"/>
        </w:rPr>
        <w:t xml:space="preserve">In this study, we evaluated the vehicle detection performance using the YOLOv8 model. First, we </w:t>
      </w:r>
      <w:proofErr w:type="spellStart"/>
      <w:r w:rsidRPr="00E7470E">
        <w:rPr>
          <w:rFonts w:eastAsia="굴림"/>
        </w:rPr>
        <w:t>analysed</w:t>
      </w:r>
      <w:proofErr w:type="spellEnd"/>
      <w:r w:rsidRPr="00E7470E">
        <w:rPr>
          <w:rFonts w:eastAsia="굴림"/>
        </w:rPr>
        <w:t xml:space="preserve"> a total of 246 images and detected 193 vehicles, of which 171 were cars and 22 were trucks. Second, we evaluated the detection accuracy from two perspectives. "Was the vehicle correctly identified at a certain distance?" and "How confident is the YOLO model that the object is a vehicle and what is the machine's confidence in the result?" Third, we compared vehicle detection rates across models. Finally, we evaluated the performance of YOLOv8 by </w:t>
      </w:r>
      <w:proofErr w:type="spellStart"/>
      <w:r w:rsidRPr="00E7470E">
        <w:rPr>
          <w:rFonts w:eastAsia="굴림"/>
        </w:rPr>
        <w:t>analysing</w:t>
      </w:r>
      <w:proofErr w:type="spellEnd"/>
      <w:r w:rsidRPr="00E7470E">
        <w:rPr>
          <w:rFonts w:eastAsia="굴림"/>
        </w:rPr>
        <w:t xml:space="preserve"> the Intersection over Union (</w:t>
      </w:r>
      <w:proofErr w:type="spellStart"/>
      <w:r w:rsidRPr="00E7470E">
        <w:rPr>
          <w:rFonts w:eastAsia="굴림"/>
        </w:rPr>
        <w:t>IoU</w:t>
      </w:r>
      <w:proofErr w:type="spellEnd"/>
      <w:r w:rsidRPr="00E7470E">
        <w:rPr>
          <w:rFonts w:eastAsia="굴림"/>
        </w:rPr>
        <w:t>) values by distance.</w:t>
      </w:r>
      <w:r w:rsidRPr="00E7470E">
        <w:rPr>
          <w:rFonts w:eastAsia="굴림" w:hint="eastAsia"/>
        </w:rPr>
        <w:t xml:space="preserve"> </w:t>
      </w:r>
      <w:r w:rsidRPr="00E7470E">
        <w:rPr>
          <w:rFonts w:eastAsia="굴림"/>
        </w:rPr>
        <w:t xml:space="preserve">The study </w:t>
      </w:r>
      <w:proofErr w:type="spellStart"/>
      <w:r w:rsidRPr="00E7470E">
        <w:rPr>
          <w:rFonts w:eastAsia="굴림"/>
        </w:rPr>
        <w:t>analysed</w:t>
      </w:r>
      <w:proofErr w:type="spellEnd"/>
      <w:r w:rsidRPr="00E7470E">
        <w:rPr>
          <w:rFonts w:eastAsia="굴림"/>
        </w:rPr>
        <w:t xml:space="preserve"> 246 </w:t>
      </w:r>
      <w:r w:rsidRPr="00E7470E">
        <w:rPr>
          <w:rFonts w:eastAsia="굴림" w:hint="eastAsia"/>
        </w:rPr>
        <w:t>images</w:t>
      </w:r>
      <w:r w:rsidRPr="00E7470E">
        <w:rPr>
          <w:rFonts w:eastAsia="굴림"/>
        </w:rPr>
        <w:t xml:space="preserve"> using multiple YOLO models in </w:t>
      </w:r>
      <w:proofErr w:type="spellStart"/>
      <w:r w:rsidRPr="00E7470E">
        <w:rPr>
          <w:rFonts w:eastAsia="굴림"/>
        </w:rPr>
        <w:t>Ultralytics</w:t>
      </w:r>
      <w:proofErr w:type="spellEnd"/>
      <w:r w:rsidRPr="00E7470E">
        <w:rPr>
          <w:rFonts w:eastAsia="굴림"/>
        </w:rPr>
        <w:t xml:space="preserve"> and drew the following conclusions.</w:t>
      </w:r>
      <w:r w:rsidRPr="00E7470E">
        <w:rPr>
          <w:rFonts w:eastAsia="굴림" w:hint="eastAsia"/>
        </w:rPr>
        <w:t xml:space="preserve"> </w:t>
      </w:r>
      <w:r w:rsidRPr="00E7470E">
        <w:rPr>
          <w:rFonts w:eastAsia="굴림"/>
        </w:rPr>
        <w:t>The study compared the N-SEG and X-SEG models and found that the X-SEG model had higher vehicle detection accuracy</w:t>
      </w:r>
      <w:r w:rsidRPr="00E7470E">
        <w:rPr>
          <w:rFonts w:eastAsia="굴림" w:hint="eastAsia"/>
        </w:rPr>
        <w:t>.</w:t>
      </w:r>
      <w:r w:rsidRPr="00E7470E">
        <w:rPr>
          <w:rFonts w:eastAsia="굴림"/>
        </w:rPr>
        <w:t xml:space="preserve"> </w:t>
      </w:r>
      <w:r w:rsidRPr="00E7470E">
        <w:rPr>
          <w:rFonts w:eastAsia="굴림" w:hint="eastAsia"/>
        </w:rPr>
        <w:t>I</w:t>
      </w:r>
      <w:r w:rsidRPr="00E7470E">
        <w:rPr>
          <w:rFonts w:eastAsia="굴림"/>
        </w:rPr>
        <w:t>n particular, the L-SEG model had higher than expected confidence and higher average precision (AP) for the car class.</w:t>
      </w:r>
      <w:r w:rsidRPr="00E7470E">
        <w:rPr>
          <w:rFonts w:eastAsia="굴림" w:hint="eastAsia"/>
        </w:rPr>
        <w:t xml:space="preserve"> </w:t>
      </w:r>
      <w:r w:rsidRPr="00E7470E">
        <w:rPr>
          <w:rFonts w:eastAsia="굴림"/>
        </w:rPr>
        <w:t xml:space="preserve">The aerial images taken by the drone showed a high detection rate of nearly 90% at </w:t>
      </w:r>
      <w:proofErr w:type="gramStart"/>
      <w:r w:rsidRPr="00E7470E">
        <w:rPr>
          <w:rFonts w:eastAsia="굴림"/>
        </w:rPr>
        <w:t>a distance of 90m</w:t>
      </w:r>
      <w:proofErr w:type="gramEnd"/>
      <w:r w:rsidRPr="00E7470E">
        <w:rPr>
          <w:rFonts w:eastAsia="굴림"/>
        </w:rPr>
        <w:t xml:space="preserve">, suggesting that it </w:t>
      </w:r>
      <w:r w:rsidRPr="00E7470E">
        <w:rPr>
          <w:rFonts w:eastAsia="굴림"/>
        </w:rPr>
        <w:lastRenderedPageBreak/>
        <w:t>can be used as a reliable vehicle detection technique in various applications such as autonomous vehicles, drones, and smart traffic systems.</w:t>
      </w:r>
    </w:p>
    <w:p w14:paraId="799FB709" w14:textId="77777777" w:rsidR="00182438" w:rsidRPr="00182438" w:rsidRDefault="00182438" w:rsidP="00182438">
      <w:pPr>
        <w:spacing w:line="360" w:lineRule="auto"/>
        <w:ind w:firstLineChars="50" w:firstLine="120"/>
        <w:rPr>
          <w:rFonts w:eastAsia="굴림"/>
          <w:lang w:eastAsia="ko-KR"/>
        </w:rPr>
      </w:pPr>
    </w:p>
    <w:p w14:paraId="00BCA6EA" w14:textId="7A2921CF" w:rsidR="00182438" w:rsidRPr="00C96C46" w:rsidRDefault="00AE2DA0" w:rsidP="0059090C">
      <w:pPr>
        <w:pStyle w:val="AbstractText"/>
        <w:tabs>
          <w:tab w:val="clear" w:pos="8640"/>
        </w:tabs>
        <w:jc w:val="both"/>
        <w:rPr>
          <w:rFonts w:eastAsiaTheme="minorEastAsia"/>
          <w:bCs/>
          <w:iCs/>
          <w:szCs w:val="24"/>
          <w:lang w:eastAsia="ko-KR"/>
        </w:rPr>
      </w:pPr>
      <w:r w:rsidRPr="0059090C">
        <w:rPr>
          <w:b/>
          <w:iCs/>
          <w:szCs w:val="24"/>
        </w:rPr>
        <w:t>Keywords:</w:t>
      </w:r>
      <w:r w:rsidRPr="005C003D">
        <w:rPr>
          <w:bCs/>
          <w:iCs/>
          <w:szCs w:val="24"/>
        </w:rPr>
        <w:t xml:space="preserve"> </w:t>
      </w:r>
      <w:r w:rsidR="00C96C46">
        <w:rPr>
          <w:rFonts w:eastAsiaTheme="minorEastAsia" w:hint="eastAsia"/>
          <w:bCs/>
          <w:iCs/>
          <w:szCs w:val="24"/>
          <w:lang w:eastAsia="ko-KR"/>
        </w:rPr>
        <w:t>You Only Look Once (YOLO), Intersection over Union (</w:t>
      </w:r>
      <w:proofErr w:type="spellStart"/>
      <w:r w:rsidR="00C96C46">
        <w:rPr>
          <w:rFonts w:eastAsiaTheme="minorEastAsia" w:hint="eastAsia"/>
          <w:bCs/>
          <w:iCs/>
          <w:szCs w:val="24"/>
          <w:lang w:eastAsia="ko-KR"/>
        </w:rPr>
        <w:t>IoU</w:t>
      </w:r>
      <w:proofErr w:type="spellEnd"/>
      <w:r w:rsidR="00C96C46">
        <w:rPr>
          <w:rFonts w:eastAsiaTheme="minorEastAsia" w:hint="eastAsia"/>
          <w:bCs/>
          <w:iCs/>
          <w:szCs w:val="24"/>
          <w:lang w:eastAsia="ko-KR"/>
        </w:rPr>
        <w:t>), Average Precision (AP)</w:t>
      </w:r>
    </w:p>
    <w:sectPr w:rsidR="00182438" w:rsidRPr="00C96C46"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FE16A" w14:textId="77777777" w:rsidR="00D503B7" w:rsidRDefault="00D503B7" w:rsidP="00FA5C0D">
      <w:r>
        <w:separator/>
      </w:r>
    </w:p>
  </w:endnote>
  <w:endnote w:type="continuationSeparator" w:id="0">
    <w:p w14:paraId="6B1FDDB9" w14:textId="77777777" w:rsidR="00D503B7" w:rsidRDefault="00D503B7"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58B3E" w14:textId="77777777" w:rsidR="00D503B7" w:rsidRDefault="00D503B7" w:rsidP="00FA5C0D">
      <w:r>
        <w:separator/>
      </w:r>
    </w:p>
  </w:footnote>
  <w:footnote w:type="continuationSeparator" w:id="0">
    <w:p w14:paraId="5BD205F6" w14:textId="77777777" w:rsidR="00D503B7" w:rsidRDefault="00D503B7"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2B49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8702426">
    <w:abstractNumId w:val="2"/>
  </w:num>
  <w:num w:numId="2" w16cid:durableId="121002439">
    <w:abstractNumId w:val="1"/>
  </w:num>
  <w:num w:numId="3" w16cid:durableId="2106032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67BA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2438"/>
    <w:rsid w:val="00186F44"/>
    <w:rsid w:val="001920B4"/>
    <w:rsid w:val="001D2BC6"/>
    <w:rsid w:val="001D497D"/>
    <w:rsid w:val="0020476D"/>
    <w:rsid w:val="00213D3D"/>
    <w:rsid w:val="002154BB"/>
    <w:rsid w:val="00222B44"/>
    <w:rsid w:val="00226736"/>
    <w:rsid w:val="00253B62"/>
    <w:rsid w:val="00255574"/>
    <w:rsid w:val="002573AF"/>
    <w:rsid w:val="0027544B"/>
    <w:rsid w:val="0027566A"/>
    <w:rsid w:val="0029019A"/>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86571"/>
    <w:rsid w:val="0039363A"/>
    <w:rsid w:val="003B4C07"/>
    <w:rsid w:val="003B5369"/>
    <w:rsid w:val="003B5E11"/>
    <w:rsid w:val="003B6598"/>
    <w:rsid w:val="003C78F2"/>
    <w:rsid w:val="003D0431"/>
    <w:rsid w:val="003D4E20"/>
    <w:rsid w:val="003E7BB6"/>
    <w:rsid w:val="003F5E61"/>
    <w:rsid w:val="00407F63"/>
    <w:rsid w:val="00421178"/>
    <w:rsid w:val="0045239D"/>
    <w:rsid w:val="0046204B"/>
    <w:rsid w:val="00476EA2"/>
    <w:rsid w:val="00496BAE"/>
    <w:rsid w:val="004B29EF"/>
    <w:rsid w:val="004B2AD9"/>
    <w:rsid w:val="004D0807"/>
    <w:rsid w:val="004E7CF4"/>
    <w:rsid w:val="004F4F14"/>
    <w:rsid w:val="0052598C"/>
    <w:rsid w:val="00525DE7"/>
    <w:rsid w:val="00542BA1"/>
    <w:rsid w:val="005513E2"/>
    <w:rsid w:val="00551C3C"/>
    <w:rsid w:val="0055411B"/>
    <w:rsid w:val="00570B76"/>
    <w:rsid w:val="00576E3E"/>
    <w:rsid w:val="00580CA6"/>
    <w:rsid w:val="0058132B"/>
    <w:rsid w:val="00587A44"/>
    <w:rsid w:val="0059090C"/>
    <w:rsid w:val="005A6B89"/>
    <w:rsid w:val="005B30D4"/>
    <w:rsid w:val="005C003D"/>
    <w:rsid w:val="005D50F5"/>
    <w:rsid w:val="005F151A"/>
    <w:rsid w:val="005F381C"/>
    <w:rsid w:val="00603599"/>
    <w:rsid w:val="00620540"/>
    <w:rsid w:val="006374E4"/>
    <w:rsid w:val="00646176"/>
    <w:rsid w:val="00647C2E"/>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4587E"/>
    <w:rsid w:val="008A143A"/>
    <w:rsid w:val="008D20A6"/>
    <w:rsid w:val="008D78D0"/>
    <w:rsid w:val="008E5BB9"/>
    <w:rsid w:val="008F2EE8"/>
    <w:rsid w:val="00901184"/>
    <w:rsid w:val="009048E0"/>
    <w:rsid w:val="00917E28"/>
    <w:rsid w:val="00925184"/>
    <w:rsid w:val="00935BE4"/>
    <w:rsid w:val="00945D4D"/>
    <w:rsid w:val="00961594"/>
    <w:rsid w:val="0096410A"/>
    <w:rsid w:val="009A0663"/>
    <w:rsid w:val="009B7831"/>
    <w:rsid w:val="009E4313"/>
    <w:rsid w:val="009F021E"/>
    <w:rsid w:val="009F4E31"/>
    <w:rsid w:val="00A138F5"/>
    <w:rsid w:val="00A34A00"/>
    <w:rsid w:val="00A70AC5"/>
    <w:rsid w:val="00A80EA1"/>
    <w:rsid w:val="00A869D9"/>
    <w:rsid w:val="00AA6892"/>
    <w:rsid w:val="00AE2DA0"/>
    <w:rsid w:val="00B2258D"/>
    <w:rsid w:val="00B23158"/>
    <w:rsid w:val="00B43C8B"/>
    <w:rsid w:val="00B74D4C"/>
    <w:rsid w:val="00B76DF7"/>
    <w:rsid w:val="00B76FA9"/>
    <w:rsid w:val="00BA75CD"/>
    <w:rsid w:val="00BD2236"/>
    <w:rsid w:val="00BD7665"/>
    <w:rsid w:val="00BE40E6"/>
    <w:rsid w:val="00C11492"/>
    <w:rsid w:val="00C12A83"/>
    <w:rsid w:val="00C424EA"/>
    <w:rsid w:val="00C4700F"/>
    <w:rsid w:val="00C54C8D"/>
    <w:rsid w:val="00C609C5"/>
    <w:rsid w:val="00C65B98"/>
    <w:rsid w:val="00C96C46"/>
    <w:rsid w:val="00C97AB0"/>
    <w:rsid w:val="00CC0738"/>
    <w:rsid w:val="00CD0E14"/>
    <w:rsid w:val="00D00E0F"/>
    <w:rsid w:val="00D03B02"/>
    <w:rsid w:val="00D062A6"/>
    <w:rsid w:val="00D1547B"/>
    <w:rsid w:val="00D26535"/>
    <w:rsid w:val="00D349D0"/>
    <w:rsid w:val="00D34E72"/>
    <w:rsid w:val="00D503B7"/>
    <w:rsid w:val="00D635A6"/>
    <w:rsid w:val="00D643F4"/>
    <w:rsid w:val="00D7415B"/>
    <w:rsid w:val="00D97348"/>
    <w:rsid w:val="00DD3363"/>
    <w:rsid w:val="00DD43E3"/>
    <w:rsid w:val="00DE0C11"/>
    <w:rsid w:val="00DE1EAC"/>
    <w:rsid w:val="00DE3C00"/>
    <w:rsid w:val="00E02F0A"/>
    <w:rsid w:val="00E169FA"/>
    <w:rsid w:val="00E56719"/>
    <w:rsid w:val="00E71F09"/>
    <w:rsid w:val="00E83472"/>
    <w:rsid w:val="00EA01CD"/>
    <w:rsid w:val="00EA2CFF"/>
    <w:rsid w:val="00EB3829"/>
    <w:rsid w:val="00EC69EE"/>
    <w:rsid w:val="00ED0DFE"/>
    <w:rsid w:val="00EF026B"/>
    <w:rsid w:val="00F07A10"/>
    <w:rsid w:val="00F07C51"/>
    <w:rsid w:val="00F34542"/>
    <w:rsid w:val="00F41440"/>
    <w:rsid w:val="00F62F08"/>
    <w:rsid w:val="00FA3885"/>
    <w:rsid w:val="00FA5C0D"/>
    <w:rsid w:val="00FA630A"/>
    <w:rsid w:val="00FA6D1B"/>
    <w:rsid w:val="00FB3CD1"/>
    <w:rsid w:val="00FC3778"/>
    <w:rsid w:val="00FC5590"/>
    <w:rsid w:val="00FE4AEE"/>
    <w:rsid w:val="00FF1AD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ko-KR"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783C2"/>
  <w15:docId w15:val="{31FFE5EE-21AB-4C05-AA03-988FE0FF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Char"/>
    <w:uiPriority w:val="99"/>
    <w:rsid w:val="00AE2DA0"/>
    <w:pPr>
      <w:keepLines/>
      <w:tabs>
        <w:tab w:val="center" w:pos="4320"/>
        <w:tab w:val="right" w:pos="8640"/>
      </w:tabs>
      <w:spacing w:line="480" w:lineRule="auto"/>
      <w:jc w:val="center"/>
    </w:pPr>
  </w:style>
  <w:style w:type="character" w:customStyle="1" w:styleId="Char">
    <w:name w:val="머리글 Char"/>
    <w:link w:val="a3"/>
    <w:uiPriority w:val="99"/>
    <w:rsid w:val="00AE2DA0"/>
    <w:rPr>
      <w:rFonts w:ascii="Times New Roman" w:eastAsia="Times New Roman" w:hAnsi="Times New Roman" w:cs="Times New Roman"/>
      <w:sz w:val="24"/>
      <w:szCs w:val="24"/>
    </w:rPr>
  </w:style>
  <w:style w:type="paragraph" w:styleId="a4">
    <w:name w:val="Subtitle"/>
    <w:basedOn w:val="a"/>
    <w:next w:val="a5"/>
    <w:link w:val="Char0"/>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Char0">
    <w:name w:val="부제 Char"/>
    <w:link w:val="a4"/>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5"/>
    <w:rsid w:val="00AE2DA0"/>
    <w:pPr>
      <w:keepNext/>
      <w:tabs>
        <w:tab w:val="right" w:pos="8640"/>
      </w:tabs>
      <w:spacing w:after="0" w:line="480" w:lineRule="auto"/>
    </w:pPr>
    <w:rPr>
      <w:szCs w:val="22"/>
    </w:rPr>
  </w:style>
  <w:style w:type="paragraph" w:styleId="a5">
    <w:name w:val="Body Text"/>
    <w:basedOn w:val="a"/>
    <w:link w:val="Char1"/>
    <w:uiPriority w:val="99"/>
    <w:semiHidden/>
    <w:unhideWhenUsed/>
    <w:rsid w:val="00AE2DA0"/>
    <w:pPr>
      <w:spacing w:after="120"/>
    </w:pPr>
  </w:style>
  <w:style w:type="character" w:customStyle="1" w:styleId="Char1">
    <w:name w:val="본문 Char"/>
    <w:link w:val="a5"/>
    <w:uiPriority w:val="99"/>
    <w:semiHidden/>
    <w:rsid w:val="00AE2DA0"/>
    <w:rPr>
      <w:rFonts w:ascii="Times New Roman" w:eastAsia="Times New Roman" w:hAnsi="Times New Roman" w:cs="Times New Roman"/>
      <w:sz w:val="24"/>
      <w:szCs w:val="24"/>
    </w:rPr>
  </w:style>
  <w:style w:type="character" w:styleId="a6">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7">
    <w:name w:val="Hyperlink"/>
    <w:uiPriority w:val="99"/>
    <w:unhideWhenUsed/>
    <w:rsid w:val="00004413"/>
    <w:rPr>
      <w:color w:val="0000FF"/>
      <w:u w:val="single"/>
    </w:rPr>
  </w:style>
  <w:style w:type="paragraph" w:styleId="a8">
    <w:name w:val="Body Text Indent"/>
    <w:basedOn w:val="a"/>
    <w:link w:val="Char2"/>
    <w:uiPriority w:val="99"/>
    <w:semiHidden/>
    <w:unhideWhenUsed/>
    <w:rsid w:val="00D97348"/>
    <w:pPr>
      <w:spacing w:after="120"/>
      <w:ind w:left="360"/>
    </w:pPr>
  </w:style>
  <w:style w:type="character" w:customStyle="1" w:styleId="Char2">
    <w:name w:val="본문 들여쓰기 Char"/>
    <w:link w:val="a8"/>
    <w:uiPriority w:val="99"/>
    <w:semiHidden/>
    <w:rsid w:val="00D97348"/>
    <w:rPr>
      <w:rFonts w:ascii="Times New Roman" w:eastAsia="Times New Roman" w:hAnsi="Times New Roman"/>
      <w:sz w:val="24"/>
      <w:szCs w:val="24"/>
    </w:rPr>
  </w:style>
  <w:style w:type="table" w:styleId="a9">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Char3"/>
    <w:uiPriority w:val="99"/>
    <w:unhideWhenUsed/>
    <w:rsid w:val="000E0E44"/>
    <w:pPr>
      <w:tabs>
        <w:tab w:val="center" w:pos="4680"/>
        <w:tab w:val="right" w:pos="9360"/>
      </w:tabs>
    </w:pPr>
  </w:style>
  <w:style w:type="character" w:customStyle="1" w:styleId="Char3">
    <w:name w:val="바닥글 Char"/>
    <w:basedOn w:val="a0"/>
    <w:link w:val="aa"/>
    <w:uiPriority w:val="99"/>
    <w:rsid w:val="000E0E44"/>
    <w:rPr>
      <w:rFonts w:ascii="Times New Roman" w:eastAsia="Times New Roman" w:hAnsi="Times New Roman"/>
      <w:sz w:val="24"/>
      <w:szCs w:val="24"/>
    </w:rPr>
  </w:style>
  <w:style w:type="character" w:styleId="ab">
    <w:name w:val="Unresolved Mention"/>
    <w:basedOn w:val="a0"/>
    <w:uiPriority w:val="99"/>
    <w:semiHidden/>
    <w:unhideWhenUsed/>
    <w:rsid w:val="00C42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choi@pknu.ac.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2</Pages>
  <Words>427</Words>
  <Characters>2435</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임승찬</cp:lastModifiedBy>
  <cp:revision>7</cp:revision>
  <cp:lastPrinted>2024-01-17T05:08:00Z</cp:lastPrinted>
  <dcterms:created xsi:type="dcterms:W3CDTF">2024-07-10T08:08:00Z</dcterms:created>
  <dcterms:modified xsi:type="dcterms:W3CDTF">2024-07-17T06:44:00Z</dcterms:modified>
</cp:coreProperties>
</file>