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A0" w:rsidRPr="00AA6F7A" w:rsidRDefault="003D73E8" w:rsidP="00AA6F7A">
      <w:pPr>
        <w:pStyle w:val="TitleOfPaperCover"/>
        <w:tabs>
          <w:tab w:val="clear" w:pos="8640"/>
        </w:tabs>
        <w:spacing w:line="360" w:lineRule="auto"/>
        <w:rPr>
          <w:b/>
          <w:bCs/>
          <w:szCs w:val="24"/>
        </w:rPr>
      </w:pPr>
      <w:r w:rsidRPr="00AA6F7A">
        <w:rPr>
          <w:b/>
          <w:bCs/>
          <w:szCs w:val="24"/>
        </w:rPr>
        <w:t>E</w:t>
      </w:r>
      <w:r w:rsidR="000F5AB5" w:rsidRPr="00AA6F7A">
        <w:rPr>
          <w:b/>
          <w:bCs/>
          <w:szCs w:val="24"/>
        </w:rPr>
        <w:t>stimation</w:t>
      </w:r>
      <w:r w:rsidRPr="00AA6F7A">
        <w:rPr>
          <w:b/>
          <w:bCs/>
          <w:szCs w:val="24"/>
        </w:rPr>
        <w:t xml:space="preserve"> </w:t>
      </w:r>
      <w:r w:rsidR="000F5AB5" w:rsidRPr="00AA6F7A">
        <w:rPr>
          <w:b/>
          <w:bCs/>
          <w:szCs w:val="24"/>
        </w:rPr>
        <w:t>of</w:t>
      </w:r>
      <w:r w:rsidR="009F1C18">
        <w:rPr>
          <w:b/>
          <w:bCs/>
          <w:szCs w:val="24"/>
        </w:rPr>
        <w:t xml:space="preserve"> </w:t>
      </w:r>
      <w:r w:rsidR="000F5AB5">
        <w:rPr>
          <w:b/>
          <w:bCs/>
          <w:szCs w:val="24"/>
        </w:rPr>
        <w:t>the</w:t>
      </w:r>
      <w:r w:rsidR="009F1C18">
        <w:rPr>
          <w:b/>
          <w:bCs/>
          <w:szCs w:val="24"/>
        </w:rPr>
        <w:t xml:space="preserve"> D</w:t>
      </w:r>
      <w:r w:rsidR="000F5AB5">
        <w:rPr>
          <w:b/>
          <w:bCs/>
          <w:szCs w:val="24"/>
        </w:rPr>
        <w:t>eforestation</w:t>
      </w:r>
      <w:r w:rsidR="009F1C18">
        <w:rPr>
          <w:b/>
          <w:bCs/>
          <w:szCs w:val="24"/>
        </w:rPr>
        <w:t xml:space="preserve"> T</w:t>
      </w:r>
      <w:r w:rsidR="000F5AB5">
        <w:rPr>
          <w:b/>
          <w:bCs/>
          <w:szCs w:val="24"/>
        </w:rPr>
        <w:t>hrough</w:t>
      </w:r>
      <w:r w:rsidR="009F1C18">
        <w:rPr>
          <w:b/>
          <w:bCs/>
          <w:szCs w:val="24"/>
        </w:rPr>
        <w:t xml:space="preserve"> </w:t>
      </w:r>
      <w:r w:rsidR="000F5AB5">
        <w:rPr>
          <w:b/>
          <w:bCs/>
          <w:szCs w:val="24"/>
        </w:rPr>
        <w:t>the</w:t>
      </w:r>
      <w:r w:rsidR="009F1C18">
        <w:rPr>
          <w:b/>
          <w:bCs/>
          <w:szCs w:val="24"/>
        </w:rPr>
        <w:t xml:space="preserve"> F</w:t>
      </w:r>
      <w:r w:rsidR="000F5AB5">
        <w:rPr>
          <w:b/>
          <w:bCs/>
          <w:szCs w:val="24"/>
        </w:rPr>
        <w:t>orest</w:t>
      </w:r>
      <w:r w:rsidR="009F1C18">
        <w:rPr>
          <w:b/>
          <w:bCs/>
          <w:szCs w:val="24"/>
        </w:rPr>
        <w:t xml:space="preserve"> C</w:t>
      </w:r>
      <w:r w:rsidR="000F5AB5">
        <w:rPr>
          <w:b/>
          <w:bCs/>
          <w:szCs w:val="24"/>
        </w:rPr>
        <w:t>anopy</w:t>
      </w:r>
      <w:r w:rsidR="009F1C18">
        <w:rPr>
          <w:b/>
          <w:bCs/>
          <w:szCs w:val="24"/>
        </w:rPr>
        <w:t xml:space="preserve"> D</w:t>
      </w:r>
      <w:r w:rsidR="000F5AB5">
        <w:rPr>
          <w:b/>
          <w:bCs/>
          <w:szCs w:val="24"/>
        </w:rPr>
        <w:t>ensity</w:t>
      </w:r>
      <w:r w:rsidRPr="00AA6F7A">
        <w:rPr>
          <w:b/>
          <w:bCs/>
          <w:szCs w:val="24"/>
        </w:rPr>
        <w:t xml:space="preserve"> M</w:t>
      </w:r>
      <w:r w:rsidR="000F5AB5" w:rsidRPr="00AA6F7A">
        <w:rPr>
          <w:b/>
          <w:bCs/>
          <w:szCs w:val="24"/>
        </w:rPr>
        <w:t>odel</w:t>
      </w:r>
      <w:r w:rsidRPr="00AA6F7A">
        <w:rPr>
          <w:b/>
          <w:bCs/>
          <w:szCs w:val="24"/>
        </w:rPr>
        <w:t xml:space="preserve"> D</w:t>
      </w:r>
      <w:r w:rsidR="006C24CF" w:rsidRPr="00AA6F7A">
        <w:rPr>
          <w:b/>
          <w:bCs/>
          <w:szCs w:val="24"/>
        </w:rPr>
        <w:t xml:space="preserve">erived </w:t>
      </w:r>
      <w:r w:rsidRPr="00AA6F7A">
        <w:rPr>
          <w:b/>
          <w:bCs/>
          <w:szCs w:val="24"/>
        </w:rPr>
        <w:t>F</w:t>
      </w:r>
      <w:r w:rsidR="000F5AB5" w:rsidRPr="00AA6F7A">
        <w:rPr>
          <w:b/>
          <w:bCs/>
          <w:szCs w:val="24"/>
        </w:rPr>
        <w:t>rom</w:t>
      </w:r>
      <w:r w:rsidRPr="00AA6F7A">
        <w:rPr>
          <w:b/>
          <w:bCs/>
          <w:szCs w:val="24"/>
        </w:rPr>
        <w:t xml:space="preserve"> R</w:t>
      </w:r>
      <w:r w:rsidR="000F5AB5" w:rsidRPr="00AA6F7A">
        <w:rPr>
          <w:b/>
          <w:bCs/>
          <w:szCs w:val="24"/>
        </w:rPr>
        <w:t>emote</w:t>
      </w:r>
      <w:r w:rsidRPr="00AA6F7A">
        <w:rPr>
          <w:b/>
          <w:bCs/>
          <w:szCs w:val="24"/>
        </w:rPr>
        <w:t xml:space="preserve"> S</w:t>
      </w:r>
      <w:r w:rsidR="000F5AB5" w:rsidRPr="00AA6F7A">
        <w:rPr>
          <w:b/>
          <w:bCs/>
          <w:szCs w:val="24"/>
        </w:rPr>
        <w:t>ensing</w:t>
      </w:r>
    </w:p>
    <w:p w:rsidR="00C54C8D" w:rsidRPr="000E0E44" w:rsidRDefault="00653128" w:rsidP="00C54C8D">
      <w:pPr>
        <w:spacing w:line="360" w:lineRule="auto"/>
        <w:jc w:val="center"/>
        <w:rPr>
          <w:sz w:val="22"/>
          <w:szCs w:val="22"/>
        </w:rPr>
      </w:pPr>
      <w:r w:rsidRPr="00653128">
        <w:rPr>
          <w:sz w:val="22"/>
          <w:szCs w:val="22"/>
        </w:rPr>
        <w:t>Pathirathna</w:t>
      </w:r>
      <w:r w:rsidR="00AC6C14" w:rsidRPr="00AC6C14">
        <w:rPr>
          <w:sz w:val="22"/>
          <w:szCs w:val="22"/>
        </w:rPr>
        <w:t xml:space="preserve"> </w:t>
      </w:r>
      <w:r w:rsidR="00AC6C14" w:rsidRPr="00653128">
        <w:rPr>
          <w:sz w:val="22"/>
          <w:szCs w:val="22"/>
        </w:rPr>
        <w:t>S.M.R.A.</w:t>
      </w:r>
      <w:r w:rsidR="00C54C8D" w:rsidRPr="000E0E44">
        <w:rPr>
          <w:sz w:val="22"/>
          <w:szCs w:val="22"/>
          <w:vertAlign w:val="superscript"/>
        </w:rPr>
        <w:t>1*</w:t>
      </w:r>
      <w:r w:rsidR="00C54C8D" w:rsidRPr="000E0E44">
        <w:rPr>
          <w:sz w:val="22"/>
          <w:szCs w:val="22"/>
        </w:rPr>
        <w:t xml:space="preserve">, </w:t>
      </w:r>
      <w:r w:rsidR="00AC6C14">
        <w:rPr>
          <w:sz w:val="22"/>
          <w:szCs w:val="22"/>
        </w:rPr>
        <w:t>Ranasinghe A.K.R.N.</w:t>
      </w:r>
      <w:r w:rsidR="00C54C8D" w:rsidRPr="000E0E44">
        <w:rPr>
          <w:sz w:val="22"/>
          <w:szCs w:val="22"/>
          <w:vertAlign w:val="superscript"/>
        </w:rPr>
        <w:t>2</w:t>
      </w:r>
      <w:r w:rsidR="00C54C8D" w:rsidRPr="000E0E44">
        <w:rPr>
          <w:sz w:val="22"/>
          <w:szCs w:val="22"/>
        </w:rPr>
        <w:t xml:space="preserve">, </w:t>
      </w:r>
      <w:r w:rsidRPr="000E0E44">
        <w:rPr>
          <w:sz w:val="22"/>
          <w:szCs w:val="22"/>
        </w:rPr>
        <w:t xml:space="preserve">and </w:t>
      </w:r>
      <w:r w:rsidR="00AC6C14">
        <w:rPr>
          <w:sz w:val="22"/>
          <w:szCs w:val="22"/>
        </w:rPr>
        <w:t>Bandara</w:t>
      </w:r>
      <w:r w:rsidR="00C54C8D" w:rsidRPr="000E0E44">
        <w:rPr>
          <w:sz w:val="22"/>
          <w:szCs w:val="22"/>
        </w:rPr>
        <w:t xml:space="preserve"> </w:t>
      </w:r>
      <w:r w:rsidR="00AC6C14">
        <w:rPr>
          <w:sz w:val="22"/>
          <w:szCs w:val="22"/>
        </w:rPr>
        <w:t>H.</w:t>
      </w:r>
      <w:r w:rsidR="00C54C8D" w:rsidRPr="000E0E44">
        <w:rPr>
          <w:sz w:val="22"/>
          <w:szCs w:val="22"/>
        </w:rPr>
        <w:t>R.</w:t>
      </w:r>
      <w:r w:rsidR="00AC6C14">
        <w:rPr>
          <w:sz w:val="22"/>
          <w:szCs w:val="22"/>
        </w:rPr>
        <w:t>S</w:t>
      </w:r>
      <w:r w:rsidR="00C54C8D" w:rsidRPr="000E0E44">
        <w:rPr>
          <w:sz w:val="22"/>
          <w:szCs w:val="22"/>
        </w:rPr>
        <w:t>.</w:t>
      </w:r>
      <w:r w:rsidR="00F0387C">
        <w:rPr>
          <w:sz w:val="22"/>
          <w:szCs w:val="22"/>
          <w:vertAlign w:val="superscript"/>
        </w:rPr>
        <w:t>2</w:t>
      </w:r>
      <w:r w:rsidR="00C54C8D" w:rsidRPr="000E0E44">
        <w:rPr>
          <w:sz w:val="22"/>
          <w:szCs w:val="22"/>
        </w:rPr>
        <w:t xml:space="preserve"> </w:t>
      </w:r>
    </w:p>
    <w:p w:rsidR="00AA6F7A" w:rsidRDefault="005F381C" w:rsidP="005F381C">
      <w:pPr>
        <w:spacing w:line="360" w:lineRule="auto"/>
        <w:jc w:val="center"/>
        <w:rPr>
          <w:sz w:val="22"/>
          <w:szCs w:val="22"/>
        </w:rPr>
      </w:pPr>
      <w:r w:rsidRPr="005F381C">
        <w:rPr>
          <w:sz w:val="22"/>
          <w:szCs w:val="22"/>
          <w:vertAlign w:val="superscript"/>
        </w:rPr>
        <w:t>1</w:t>
      </w:r>
      <w:r w:rsidRPr="005F381C">
        <w:rPr>
          <w:sz w:val="22"/>
          <w:szCs w:val="22"/>
        </w:rPr>
        <w:t xml:space="preserve">First Author’s Affiliation: </w:t>
      </w:r>
      <w:r w:rsidR="001E321D">
        <w:rPr>
          <w:sz w:val="22"/>
          <w:szCs w:val="22"/>
        </w:rPr>
        <w:t>Asst. Lecture</w:t>
      </w:r>
      <w:r w:rsidR="002F3F17">
        <w:rPr>
          <w:sz w:val="22"/>
          <w:szCs w:val="22"/>
        </w:rPr>
        <w:t>r</w:t>
      </w:r>
      <w:r w:rsidRPr="005F381C">
        <w:rPr>
          <w:sz w:val="22"/>
          <w:szCs w:val="22"/>
        </w:rPr>
        <w:t xml:space="preserve">, </w:t>
      </w:r>
      <w:r w:rsidR="001E321D">
        <w:rPr>
          <w:sz w:val="22"/>
          <w:szCs w:val="22"/>
        </w:rPr>
        <w:t>Institute of Surveying and Mapping</w:t>
      </w:r>
      <w:r w:rsidRPr="005F381C">
        <w:rPr>
          <w:sz w:val="22"/>
          <w:szCs w:val="22"/>
        </w:rPr>
        <w:t xml:space="preserve">, </w:t>
      </w:r>
      <w:r w:rsidR="00AC6C14">
        <w:rPr>
          <w:sz w:val="22"/>
          <w:szCs w:val="22"/>
        </w:rPr>
        <w:t>Sri Lanka</w:t>
      </w:r>
    </w:p>
    <w:p w:rsidR="005F381C" w:rsidRPr="005F381C" w:rsidRDefault="005F381C" w:rsidP="00AA6F7A">
      <w:pPr>
        <w:spacing w:line="360" w:lineRule="auto"/>
        <w:jc w:val="center"/>
        <w:rPr>
          <w:sz w:val="22"/>
          <w:szCs w:val="22"/>
        </w:rPr>
      </w:pPr>
      <w:r w:rsidRPr="005F381C">
        <w:rPr>
          <w:sz w:val="22"/>
          <w:szCs w:val="22"/>
          <w:vertAlign w:val="superscript"/>
        </w:rPr>
        <w:t>2</w:t>
      </w:r>
      <w:r w:rsidRPr="005F381C">
        <w:rPr>
          <w:sz w:val="22"/>
          <w:szCs w:val="22"/>
        </w:rPr>
        <w:t xml:space="preserve">Second Author’s Affiliation: </w:t>
      </w:r>
      <w:r w:rsidR="002F3F17">
        <w:rPr>
          <w:sz w:val="22"/>
          <w:szCs w:val="22"/>
        </w:rPr>
        <w:t>S</w:t>
      </w:r>
      <w:r w:rsidR="00AA6F7A">
        <w:rPr>
          <w:sz w:val="22"/>
          <w:szCs w:val="22"/>
        </w:rPr>
        <w:t>nr</w:t>
      </w:r>
      <w:r w:rsidR="002F3F17">
        <w:rPr>
          <w:sz w:val="22"/>
          <w:szCs w:val="22"/>
        </w:rPr>
        <w:t xml:space="preserve"> Lect</w:t>
      </w:r>
      <w:r w:rsidR="00AA6F7A">
        <w:rPr>
          <w:sz w:val="22"/>
          <w:szCs w:val="22"/>
        </w:rPr>
        <w:t>urer</w:t>
      </w:r>
      <w:r w:rsidRPr="005F381C">
        <w:rPr>
          <w:sz w:val="22"/>
          <w:szCs w:val="22"/>
        </w:rPr>
        <w:t>, Faculty</w:t>
      </w:r>
      <w:r w:rsidR="002F3F17">
        <w:rPr>
          <w:sz w:val="22"/>
          <w:szCs w:val="22"/>
        </w:rPr>
        <w:t xml:space="preserve"> of Geomatics</w:t>
      </w:r>
      <w:r w:rsidRPr="005F381C">
        <w:rPr>
          <w:sz w:val="22"/>
          <w:szCs w:val="22"/>
        </w:rPr>
        <w:t xml:space="preserve">, </w:t>
      </w:r>
      <w:r w:rsidR="002F3F17">
        <w:rPr>
          <w:sz w:val="22"/>
          <w:szCs w:val="22"/>
        </w:rPr>
        <w:t xml:space="preserve">Sabaragamuwa </w:t>
      </w:r>
      <w:r w:rsidR="00AA6F7A">
        <w:rPr>
          <w:sz w:val="22"/>
          <w:szCs w:val="22"/>
        </w:rPr>
        <w:t>Uni.,</w:t>
      </w:r>
      <w:r w:rsidR="00AC6C14">
        <w:rPr>
          <w:sz w:val="22"/>
          <w:szCs w:val="22"/>
        </w:rPr>
        <w:t xml:space="preserve">Sri </w:t>
      </w:r>
      <w:r w:rsidR="00AA6F7A">
        <w:rPr>
          <w:sz w:val="22"/>
          <w:szCs w:val="22"/>
        </w:rPr>
        <w:t>L</w:t>
      </w:r>
      <w:r w:rsidR="00AC6C14">
        <w:rPr>
          <w:sz w:val="22"/>
          <w:szCs w:val="22"/>
        </w:rPr>
        <w:t>anka</w:t>
      </w:r>
    </w:p>
    <w:p w:rsidR="005F381C" w:rsidRPr="005F381C" w:rsidRDefault="001E321D" w:rsidP="005F381C">
      <w:pPr>
        <w:spacing w:line="360" w:lineRule="auto"/>
        <w:jc w:val="center"/>
        <w:rPr>
          <w:sz w:val="22"/>
          <w:szCs w:val="22"/>
        </w:rPr>
      </w:pPr>
      <w:r>
        <w:rPr>
          <w:sz w:val="22"/>
          <w:szCs w:val="22"/>
          <w:vertAlign w:val="superscript"/>
        </w:rPr>
        <w:t>2</w:t>
      </w:r>
      <w:r w:rsidRPr="005F381C">
        <w:rPr>
          <w:sz w:val="22"/>
          <w:szCs w:val="22"/>
        </w:rPr>
        <w:t>Second</w:t>
      </w:r>
      <w:r w:rsidR="005F381C" w:rsidRPr="005F381C">
        <w:rPr>
          <w:sz w:val="22"/>
          <w:szCs w:val="22"/>
        </w:rPr>
        <w:t xml:space="preserve"> Author’s Affiliation: </w:t>
      </w:r>
      <w:r w:rsidRPr="00D74ABD">
        <w:rPr>
          <w:sz w:val="22"/>
          <w:szCs w:val="22"/>
        </w:rPr>
        <w:t>Professor</w:t>
      </w:r>
      <w:r w:rsidR="005F381C" w:rsidRPr="005F381C">
        <w:rPr>
          <w:sz w:val="22"/>
          <w:szCs w:val="22"/>
        </w:rPr>
        <w:t xml:space="preserve">, </w:t>
      </w:r>
      <w:bookmarkStart w:id="0" w:name="_GoBack"/>
      <w:bookmarkEnd w:id="0"/>
      <w:r w:rsidR="002F3F17" w:rsidRPr="005F381C">
        <w:rPr>
          <w:sz w:val="22"/>
          <w:szCs w:val="22"/>
        </w:rPr>
        <w:t>Faculty</w:t>
      </w:r>
      <w:r w:rsidR="002F3F17">
        <w:rPr>
          <w:sz w:val="22"/>
          <w:szCs w:val="22"/>
        </w:rPr>
        <w:t xml:space="preserve"> of Geomatics</w:t>
      </w:r>
      <w:r w:rsidR="005F381C" w:rsidRPr="005F381C">
        <w:rPr>
          <w:sz w:val="22"/>
          <w:szCs w:val="22"/>
        </w:rPr>
        <w:t xml:space="preserve">, </w:t>
      </w:r>
      <w:r w:rsidR="002F3F17">
        <w:rPr>
          <w:sz w:val="22"/>
          <w:szCs w:val="22"/>
        </w:rPr>
        <w:t>Sabaragamuwa</w:t>
      </w:r>
      <w:r w:rsidR="002F3F17" w:rsidRPr="005F381C">
        <w:rPr>
          <w:sz w:val="22"/>
          <w:szCs w:val="22"/>
        </w:rPr>
        <w:t xml:space="preserve"> </w:t>
      </w:r>
      <w:r w:rsidR="005F381C" w:rsidRPr="005F381C">
        <w:rPr>
          <w:sz w:val="22"/>
          <w:szCs w:val="22"/>
        </w:rPr>
        <w:t xml:space="preserve">University, </w:t>
      </w:r>
      <w:r w:rsidR="00AC6C14">
        <w:rPr>
          <w:sz w:val="22"/>
          <w:szCs w:val="22"/>
        </w:rPr>
        <w:t>Sri Lanka</w:t>
      </w:r>
    </w:p>
    <w:p w:rsidR="00C54C8D" w:rsidRDefault="006165B3" w:rsidP="00C54C8D">
      <w:pPr>
        <w:spacing w:line="360" w:lineRule="auto"/>
        <w:jc w:val="center"/>
        <w:rPr>
          <w:sz w:val="22"/>
          <w:szCs w:val="22"/>
        </w:rPr>
      </w:pPr>
      <w:hyperlink r:id="rId8" w:history="1">
        <w:r w:rsidR="00C54C8D" w:rsidRPr="000E0E44">
          <w:rPr>
            <w:rStyle w:val="Hyperlink"/>
            <w:sz w:val="22"/>
            <w:szCs w:val="22"/>
          </w:rPr>
          <w:t>*</w:t>
        </w:r>
        <w:r w:rsidR="00AC6C14">
          <w:rPr>
            <w:rStyle w:val="Hyperlink"/>
            <w:sz w:val="22"/>
            <w:szCs w:val="22"/>
          </w:rPr>
          <w:t>smadusha</w:t>
        </w:r>
        <w:r w:rsidR="00C54C8D" w:rsidRPr="000E0E44">
          <w:rPr>
            <w:rStyle w:val="Hyperlink"/>
            <w:sz w:val="22"/>
            <w:szCs w:val="22"/>
          </w:rPr>
          <w:t>r@gmail.com</w:t>
        </w:r>
      </w:hyperlink>
      <w:r w:rsidR="00C54C8D" w:rsidRPr="000E0E44">
        <w:rPr>
          <w:sz w:val="22"/>
          <w:szCs w:val="22"/>
        </w:rPr>
        <w:t xml:space="preserve">   (*Corresponding author’s email only)</w:t>
      </w:r>
    </w:p>
    <w:p w:rsidR="003B5369" w:rsidRDefault="00140646" w:rsidP="00AA6F7A">
      <w:pPr>
        <w:pStyle w:val="AuthorInfo"/>
        <w:tabs>
          <w:tab w:val="clear" w:pos="8640"/>
        </w:tabs>
        <w:jc w:val="left"/>
        <w:rPr>
          <w:b/>
          <w:bCs/>
          <w:i/>
          <w:iCs/>
        </w:rPr>
      </w:pPr>
      <w:bookmarkStart w:id="1" w:name="_Toc498243632"/>
      <w:r w:rsidRPr="005C003D">
        <w:rPr>
          <w:b/>
          <w:bCs/>
          <w:i/>
          <w:iCs/>
        </w:rPr>
        <w:t>ABSTRACT</w:t>
      </w:r>
      <w:bookmarkEnd w:id="1"/>
    </w:p>
    <w:p w:rsidR="00AA6F7A" w:rsidRDefault="00DE1475" w:rsidP="00AA6F7A">
      <w:pPr>
        <w:pStyle w:val="NormalWeb"/>
        <w:spacing w:line="360" w:lineRule="auto"/>
        <w:jc w:val="both"/>
      </w:pPr>
      <w:r w:rsidRPr="00DE1475">
        <w:rPr>
          <w:lang w:val="en-US" w:eastAsia="en-US" w:bidi="ar-SA"/>
        </w:rPr>
        <w:t>Forest degradation and deforestation are major concerns for governments worldwide. In Sri Lanka, the topic of deforestation, particularly concerning the Wilpattu Forest Complex, has been a significant point of discussion among environmentalists and the general public. This study offers a scientific perspective on this issue by assessing periodic changes in land cover within the controversial area of Wilpattu Forest using satellite data. Forest canopy changes in the Wilpattu Forest area from 1988 to 2023 were identified by developing Forest Canopy Density (FCD) models. These models were generated for the years 1988, 1992, 2001, 2010, 2015, 2018, 2020, and 2023. The FCD models were created using Vegetation Density and Scale Shadow Indexes. Vegetation Density was determined using the Advanced Vegetation Index (AVI) and Bare Soil Index (BSI), while the Scale Shadow Index was derived from the Shadow Index and Thermal Index.</w:t>
      </w:r>
      <w:r w:rsidR="002F3F17">
        <w:rPr>
          <w:lang w:val="en-US" w:eastAsia="en-US" w:bidi="ar-SA"/>
        </w:rPr>
        <w:t xml:space="preserve"> </w:t>
      </w:r>
      <w:r>
        <w:t>The FCD models were classified into five categories: High FCD, Low FCD, scrub, grassland, and bare land. A comparative analysis of these categories across different years provided insights into land cover changes. Further analysis at the Divisional Secretariat (DS) and Grama Niladhari (GN) division levels was conducted by overlaying their shapefiles onto the FCD models.</w:t>
      </w:r>
      <w:r w:rsidR="002F3F17">
        <w:t xml:space="preserve"> </w:t>
      </w:r>
      <w:r>
        <w:t>The results revealed significant land use changes between 2010 and 2018, including the conversion of forest areas into residential, road, or farmland purposes. This indicates that land use changes were driven not only by deforestation but also by forest degradation. However, from 2018 to 2020, the forest showed resilience with no evidence of deforestation. In conclusion, the study highlights that land use changes in the Wilpattu Forest Complex result from both deforestation and forest degradation. The observed resilience from 2018 to 2020 underscores the dynamic nature of the forest ecosystem, providing essential insights for informed discussions and policymaking on forest conservation in Sri Lanka.</w:t>
      </w:r>
    </w:p>
    <w:p w:rsidR="00E925DC" w:rsidRDefault="00A13820" w:rsidP="00AA6F7A">
      <w:pPr>
        <w:pStyle w:val="NormalWeb"/>
        <w:spacing w:line="360" w:lineRule="auto"/>
        <w:jc w:val="both"/>
        <w:rPr>
          <w:bCs/>
          <w:iCs/>
        </w:rPr>
      </w:pPr>
      <w:r w:rsidRPr="0059090C">
        <w:rPr>
          <w:b/>
          <w:iCs/>
        </w:rPr>
        <w:t>Keywords:</w:t>
      </w:r>
      <w:r w:rsidRPr="00653128">
        <w:t xml:space="preserve"> </w:t>
      </w:r>
      <w:r>
        <w:t>Forest Canopy Density models</w:t>
      </w:r>
      <w:r w:rsidRPr="005C003D">
        <w:rPr>
          <w:bCs/>
          <w:iCs/>
        </w:rPr>
        <w:t xml:space="preserve">, </w:t>
      </w:r>
      <w:r>
        <w:t>Deforestation</w:t>
      </w:r>
      <w:r w:rsidRPr="005C003D">
        <w:rPr>
          <w:bCs/>
          <w:iCs/>
        </w:rPr>
        <w:t xml:space="preserve">, </w:t>
      </w:r>
      <w:r>
        <w:t>Wilpattu Forest</w:t>
      </w:r>
      <w:r w:rsidR="00E925DC" w:rsidRPr="005C003D">
        <w:rPr>
          <w:bCs/>
          <w:iCs/>
        </w:rPr>
        <w:t xml:space="preserve"> </w:t>
      </w:r>
    </w:p>
    <w:sectPr w:rsidR="00E925DC" w:rsidSect="00DE1EAC">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BF4" w:rsidRDefault="00DF3BF4" w:rsidP="00FA5C0D">
      <w:r>
        <w:separator/>
      </w:r>
    </w:p>
  </w:endnote>
  <w:endnote w:type="continuationSeparator" w:id="1">
    <w:p w:rsidR="00DF3BF4" w:rsidRDefault="00DF3BF4" w:rsidP="00FA5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BF4" w:rsidRDefault="00DF3BF4" w:rsidP="00FA5C0D">
      <w:r>
        <w:separator/>
      </w:r>
    </w:p>
  </w:footnote>
  <w:footnote w:type="continuationSeparator" w:id="1">
    <w:p w:rsidR="00DF3BF4" w:rsidRDefault="00DF3BF4" w:rsidP="00FA5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42" w:rsidRDefault="006165B3" w:rsidP="000E0E44">
    <w:pPr>
      <w:pStyle w:val="Header"/>
      <w:jc w:val="right"/>
    </w:pPr>
    <w:r w:rsidRPr="006165B3">
      <w:rPr>
        <w:noProof/>
      </w:rPr>
      <w:pict>
        <v:line id="Straight Connector 2" o:spid="_x0000_s2049" style="position:absolute;left:0;text-align:left;z-index:251661312;visibility:visible;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w:r>
    <w:r w:rsidR="000E0E44">
      <w:rPr>
        <w:noProof/>
        <w:lang w:val="en-SG" w:eastAsia="en-SG" w:bidi="si-LK"/>
      </w:rPr>
      <w:drawing>
        <wp:anchor distT="0" distB="0" distL="114300" distR="114300" simplePos="0" relativeHeight="251659264" behindDoc="1" locked="0" layoutInCell="1" allowOverlap="1">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anchor>
      </w:drawing>
    </w:r>
    <w:r w:rsidR="000E0E44">
      <w:t xml:space="preserve">                                                             Asian Conference on Remote Sensing (ACRS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7"/>
    <w:multiLevelType w:val="multilevel"/>
    <w:tmpl w:val="0000089A"/>
    <w:lvl w:ilvl="0">
      <w:start w:val="5"/>
      <w:numFmt w:val="decimal"/>
      <w:lvlText w:val="%1"/>
      <w:lvlJc w:val="left"/>
      <w:pPr>
        <w:ind w:left="1918" w:hanging="792"/>
      </w:pPr>
      <w:rPr>
        <w:rFonts w:cs="Times New Roman"/>
      </w:rPr>
    </w:lvl>
    <w:lvl w:ilvl="1">
      <w:start w:val="1"/>
      <w:numFmt w:val="decimal"/>
      <w:lvlText w:val="%1.%2"/>
      <w:lvlJc w:val="left"/>
      <w:pPr>
        <w:ind w:left="1918" w:hanging="792"/>
      </w:pPr>
      <w:rPr>
        <w:rFonts w:ascii="Times New Roman" w:hAnsi="Times New Roman" w:cs="Times New Roman"/>
        <w:b w:val="0"/>
        <w:bCs w:val="0"/>
        <w:spacing w:val="-2"/>
        <w:w w:val="99"/>
        <w:sz w:val="24"/>
        <w:szCs w:val="24"/>
      </w:rPr>
    </w:lvl>
    <w:lvl w:ilvl="2">
      <w:numFmt w:val="bullet"/>
      <w:lvlText w:val="•"/>
      <w:lvlJc w:val="left"/>
      <w:pPr>
        <w:ind w:left="3453" w:hanging="792"/>
      </w:pPr>
    </w:lvl>
    <w:lvl w:ilvl="3">
      <w:numFmt w:val="bullet"/>
      <w:lvlText w:val="•"/>
      <w:lvlJc w:val="left"/>
      <w:pPr>
        <w:ind w:left="4220" w:hanging="792"/>
      </w:pPr>
    </w:lvl>
    <w:lvl w:ilvl="4">
      <w:numFmt w:val="bullet"/>
      <w:lvlText w:val="•"/>
      <w:lvlJc w:val="left"/>
      <w:pPr>
        <w:ind w:left="4987" w:hanging="792"/>
      </w:pPr>
    </w:lvl>
    <w:lvl w:ilvl="5">
      <w:numFmt w:val="bullet"/>
      <w:lvlText w:val="•"/>
      <w:lvlJc w:val="left"/>
      <w:pPr>
        <w:ind w:left="5754" w:hanging="792"/>
      </w:pPr>
    </w:lvl>
    <w:lvl w:ilvl="6">
      <w:numFmt w:val="bullet"/>
      <w:lvlText w:val="•"/>
      <w:lvlJc w:val="left"/>
      <w:pPr>
        <w:ind w:left="6521" w:hanging="792"/>
      </w:pPr>
    </w:lvl>
    <w:lvl w:ilvl="7">
      <w:numFmt w:val="bullet"/>
      <w:lvlText w:val="•"/>
      <w:lvlJc w:val="left"/>
      <w:pPr>
        <w:ind w:left="7288" w:hanging="792"/>
      </w:pPr>
    </w:lvl>
    <w:lvl w:ilvl="8">
      <w:numFmt w:val="bullet"/>
      <w:lvlText w:val="•"/>
      <w:lvlJc w:val="left"/>
      <w:pPr>
        <w:ind w:left="8055" w:hanging="792"/>
      </w:pPr>
    </w:lvl>
  </w:abstractNum>
  <w:abstractNum w:abstractNumId="1">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5119A1"/>
    <w:multiLevelType w:val="multilevel"/>
    <w:tmpl w:val="41D62A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Paragraph"/>
      <w:lvlText w:val="1.%5"/>
      <w:lvlJc w:val="right"/>
      <w:pPr>
        <w:ind w:left="79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defaultTabStop w:val="720"/>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27C9"/>
    <w:rsid w:val="000C676F"/>
    <w:rsid w:val="000D60A2"/>
    <w:rsid w:val="000D6994"/>
    <w:rsid w:val="000E0E44"/>
    <w:rsid w:val="000E0F15"/>
    <w:rsid w:val="000F5AB5"/>
    <w:rsid w:val="00115F87"/>
    <w:rsid w:val="00125E97"/>
    <w:rsid w:val="00137657"/>
    <w:rsid w:val="00140646"/>
    <w:rsid w:val="0015392D"/>
    <w:rsid w:val="00162F8D"/>
    <w:rsid w:val="00165365"/>
    <w:rsid w:val="0017051C"/>
    <w:rsid w:val="00170C5F"/>
    <w:rsid w:val="0017275A"/>
    <w:rsid w:val="00186F44"/>
    <w:rsid w:val="001920B4"/>
    <w:rsid w:val="001D2BC6"/>
    <w:rsid w:val="001E321D"/>
    <w:rsid w:val="001E608F"/>
    <w:rsid w:val="0020476D"/>
    <w:rsid w:val="00213D3D"/>
    <w:rsid w:val="002154BB"/>
    <w:rsid w:val="00226736"/>
    <w:rsid w:val="00253B62"/>
    <w:rsid w:val="00255574"/>
    <w:rsid w:val="002573AF"/>
    <w:rsid w:val="0026756F"/>
    <w:rsid w:val="0027544B"/>
    <w:rsid w:val="00287A14"/>
    <w:rsid w:val="002919F5"/>
    <w:rsid w:val="0029566C"/>
    <w:rsid w:val="002B1F91"/>
    <w:rsid w:val="002B2686"/>
    <w:rsid w:val="002B3DFB"/>
    <w:rsid w:val="002C6500"/>
    <w:rsid w:val="002C7DBB"/>
    <w:rsid w:val="002D1FB6"/>
    <w:rsid w:val="002E6314"/>
    <w:rsid w:val="002F3F17"/>
    <w:rsid w:val="002F468F"/>
    <w:rsid w:val="00323A0D"/>
    <w:rsid w:val="00330423"/>
    <w:rsid w:val="003415F3"/>
    <w:rsid w:val="003433C1"/>
    <w:rsid w:val="00351CFB"/>
    <w:rsid w:val="003623D5"/>
    <w:rsid w:val="00373AC6"/>
    <w:rsid w:val="00375621"/>
    <w:rsid w:val="00383011"/>
    <w:rsid w:val="0039363A"/>
    <w:rsid w:val="00395F65"/>
    <w:rsid w:val="003B1E2D"/>
    <w:rsid w:val="003B5369"/>
    <w:rsid w:val="003B5E11"/>
    <w:rsid w:val="003B6598"/>
    <w:rsid w:val="003C0900"/>
    <w:rsid w:val="003C78F2"/>
    <w:rsid w:val="003D0431"/>
    <w:rsid w:val="003D4E20"/>
    <w:rsid w:val="003D73E8"/>
    <w:rsid w:val="003E7BB6"/>
    <w:rsid w:val="003F5E61"/>
    <w:rsid w:val="00421178"/>
    <w:rsid w:val="0045239D"/>
    <w:rsid w:val="0046204B"/>
    <w:rsid w:val="00476154"/>
    <w:rsid w:val="00476EA2"/>
    <w:rsid w:val="00487AA6"/>
    <w:rsid w:val="00496BAE"/>
    <w:rsid w:val="004B080F"/>
    <w:rsid w:val="004B29EF"/>
    <w:rsid w:val="004B2AD9"/>
    <w:rsid w:val="004C3A3E"/>
    <w:rsid w:val="004D0807"/>
    <w:rsid w:val="004E75B5"/>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5F688D"/>
    <w:rsid w:val="00603599"/>
    <w:rsid w:val="006165B3"/>
    <w:rsid w:val="00620540"/>
    <w:rsid w:val="006374E4"/>
    <w:rsid w:val="00646176"/>
    <w:rsid w:val="00651134"/>
    <w:rsid w:val="00651851"/>
    <w:rsid w:val="00653128"/>
    <w:rsid w:val="00661CF3"/>
    <w:rsid w:val="00682B18"/>
    <w:rsid w:val="006840AF"/>
    <w:rsid w:val="0069205A"/>
    <w:rsid w:val="006B367D"/>
    <w:rsid w:val="006C24CF"/>
    <w:rsid w:val="006F40DC"/>
    <w:rsid w:val="006F7BE7"/>
    <w:rsid w:val="007119CD"/>
    <w:rsid w:val="00712D8E"/>
    <w:rsid w:val="00716A80"/>
    <w:rsid w:val="00731A74"/>
    <w:rsid w:val="00737FFC"/>
    <w:rsid w:val="007433DA"/>
    <w:rsid w:val="00744972"/>
    <w:rsid w:val="00751E32"/>
    <w:rsid w:val="00754C51"/>
    <w:rsid w:val="00790FE4"/>
    <w:rsid w:val="007A2978"/>
    <w:rsid w:val="007B60CF"/>
    <w:rsid w:val="007C02A7"/>
    <w:rsid w:val="007D224F"/>
    <w:rsid w:val="007E18AC"/>
    <w:rsid w:val="007E52BB"/>
    <w:rsid w:val="007E5653"/>
    <w:rsid w:val="007E7E9D"/>
    <w:rsid w:val="007F1FD5"/>
    <w:rsid w:val="008125B1"/>
    <w:rsid w:val="00830796"/>
    <w:rsid w:val="008423A2"/>
    <w:rsid w:val="00842F38"/>
    <w:rsid w:val="00852CF6"/>
    <w:rsid w:val="0088391B"/>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1C18"/>
    <w:rsid w:val="009F4E31"/>
    <w:rsid w:val="00A014F9"/>
    <w:rsid w:val="00A123DB"/>
    <w:rsid w:val="00A13820"/>
    <w:rsid w:val="00A138F5"/>
    <w:rsid w:val="00A34A00"/>
    <w:rsid w:val="00A70AC5"/>
    <w:rsid w:val="00A80EA1"/>
    <w:rsid w:val="00A82D12"/>
    <w:rsid w:val="00A869D9"/>
    <w:rsid w:val="00AA6892"/>
    <w:rsid w:val="00AA6F7A"/>
    <w:rsid w:val="00AC6C14"/>
    <w:rsid w:val="00AD1B48"/>
    <w:rsid w:val="00AE2DA0"/>
    <w:rsid w:val="00B11090"/>
    <w:rsid w:val="00B2258D"/>
    <w:rsid w:val="00B23158"/>
    <w:rsid w:val="00B32243"/>
    <w:rsid w:val="00B74D4C"/>
    <w:rsid w:val="00B76FA9"/>
    <w:rsid w:val="00B904B2"/>
    <w:rsid w:val="00BA75CD"/>
    <w:rsid w:val="00BC7C82"/>
    <w:rsid w:val="00BD2236"/>
    <w:rsid w:val="00BD7665"/>
    <w:rsid w:val="00BE40E6"/>
    <w:rsid w:val="00BE6C7F"/>
    <w:rsid w:val="00C11492"/>
    <w:rsid w:val="00C12A83"/>
    <w:rsid w:val="00C152B5"/>
    <w:rsid w:val="00C23A4C"/>
    <w:rsid w:val="00C4700F"/>
    <w:rsid w:val="00C54C8D"/>
    <w:rsid w:val="00C609C5"/>
    <w:rsid w:val="00C65B98"/>
    <w:rsid w:val="00C97AB0"/>
    <w:rsid w:val="00CC0738"/>
    <w:rsid w:val="00CD0E14"/>
    <w:rsid w:val="00D00E0F"/>
    <w:rsid w:val="00D03B02"/>
    <w:rsid w:val="00D1547B"/>
    <w:rsid w:val="00D26535"/>
    <w:rsid w:val="00D349D0"/>
    <w:rsid w:val="00D34E72"/>
    <w:rsid w:val="00D475A2"/>
    <w:rsid w:val="00D635A6"/>
    <w:rsid w:val="00D7415B"/>
    <w:rsid w:val="00D74ABD"/>
    <w:rsid w:val="00D97348"/>
    <w:rsid w:val="00DD3363"/>
    <w:rsid w:val="00DD43E3"/>
    <w:rsid w:val="00DE0C11"/>
    <w:rsid w:val="00DE1475"/>
    <w:rsid w:val="00DE1EAC"/>
    <w:rsid w:val="00DE3C00"/>
    <w:rsid w:val="00DF3BF4"/>
    <w:rsid w:val="00E02F0A"/>
    <w:rsid w:val="00E42470"/>
    <w:rsid w:val="00E54B18"/>
    <w:rsid w:val="00E56719"/>
    <w:rsid w:val="00E71F09"/>
    <w:rsid w:val="00E83472"/>
    <w:rsid w:val="00E925DC"/>
    <w:rsid w:val="00EA01CD"/>
    <w:rsid w:val="00EA2CFF"/>
    <w:rsid w:val="00EB3829"/>
    <w:rsid w:val="00EC252F"/>
    <w:rsid w:val="00EC69EE"/>
    <w:rsid w:val="00ED0DFE"/>
    <w:rsid w:val="00EF026B"/>
    <w:rsid w:val="00F0387C"/>
    <w:rsid w:val="00F07A10"/>
    <w:rsid w:val="00F252C6"/>
    <w:rsid w:val="00F34542"/>
    <w:rsid w:val="00F41440"/>
    <w:rsid w:val="00F62F08"/>
    <w:rsid w:val="00F96265"/>
    <w:rsid w:val="00FA5C0D"/>
    <w:rsid w:val="00FA630A"/>
    <w:rsid w:val="00FA6D1B"/>
    <w:rsid w:val="00FB3CD1"/>
    <w:rsid w:val="00FC3778"/>
    <w:rsid w:val="00FC4F80"/>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SG" w:bidi="si-L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paragraph" w:styleId="ListParagraph">
    <w:name w:val="List Paragraph"/>
    <w:next w:val="Normal"/>
    <w:uiPriority w:val="1"/>
    <w:qFormat/>
    <w:rsid w:val="0026756F"/>
    <w:pPr>
      <w:widowControl w:val="0"/>
      <w:numPr>
        <w:ilvl w:val="4"/>
        <w:numId w:val="5"/>
      </w:numPr>
      <w:autoSpaceDE w:val="0"/>
      <w:autoSpaceDN w:val="0"/>
      <w:adjustRightInd w:val="0"/>
      <w:spacing w:after="160" w:line="259" w:lineRule="auto"/>
    </w:pPr>
    <w:rPr>
      <w:rFonts w:ascii="Times New Roman" w:eastAsiaTheme="minorEastAsia" w:hAnsi="Times New Roman"/>
      <w:sz w:val="24"/>
      <w:szCs w:val="24"/>
    </w:rPr>
  </w:style>
  <w:style w:type="paragraph" w:styleId="NormalWeb">
    <w:name w:val="Normal (Web)"/>
    <w:basedOn w:val="Normal"/>
    <w:uiPriority w:val="99"/>
    <w:unhideWhenUsed/>
    <w:rsid w:val="00DE1475"/>
    <w:pPr>
      <w:spacing w:before="100" w:beforeAutospacing="1" w:after="100" w:afterAutospacing="1"/>
    </w:pPr>
    <w:rPr>
      <w:lang w:val="en-SG" w:eastAsia="en-SG" w:bidi="si-L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hor@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922C-7B08-4117-98F8-3411AEB9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Toshiba-User</cp:lastModifiedBy>
  <cp:revision>6</cp:revision>
  <cp:lastPrinted>2024-01-17T05:08:00Z</cp:lastPrinted>
  <dcterms:created xsi:type="dcterms:W3CDTF">2024-07-03T18:52:00Z</dcterms:created>
  <dcterms:modified xsi:type="dcterms:W3CDTF">2024-07-03T19:20:00Z</dcterms:modified>
</cp:coreProperties>
</file>