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2BEB" w14:textId="77777777" w:rsidR="00F216ED" w:rsidRDefault="00F216ED" w:rsidP="00C54C8D">
      <w:pPr>
        <w:spacing w:line="360" w:lineRule="auto"/>
        <w:jc w:val="center"/>
        <w:rPr>
          <w:b/>
          <w:bCs/>
          <w:sz w:val="28"/>
          <w:szCs w:val="28"/>
        </w:rPr>
      </w:pPr>
      <w:r w:rsidRPr="00F216ED">
        <w:rPr>
          <w:b/>
          <w:bCs/>
          <w:sz w:val="28"/>
          <w:szCs w:val="28"/>
        </w:rPr>
        <w:t>Realtime Flood Forecasting: River flow analysis using Machine Learning Techniques</w:t>
      </w:r>
    </w:p>
    <w:p w14:paraId="5FD9264A" w14:textId="378BB9E3" w:rsidR="00C54C8D" w:rsidRPr="000E0E44" w:rsidRDefault="005D10C9" w:rsidP="00C54C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Sudasingha</w:t>
      </w:r>
      <w:r w:rsidR="00942A93">
        <w:rPr>
          <w:sz w:val="22"/>
          <w:szCs w:val="22"/>
        </w:rPr>
        <w:t xml:space="preserve"> H</w:t>
      </w:r>
      <w:r w:rsidR="00C54C8D" w:rsidRPr="000E0E44">
        <w:rPr>
          <w:sz w:val="22"/>
          <w:szCs w:val="22"/>
        </w:rPr>
        <w:t xml:space="preserve">. </w:t>
      </w:r>
      <w:r w:rsidR="00C54C8D" w:rsidRPr="000E0E44">
        <w:rPr>
          <w:sz w:val="22"/>
          <w:szCs w:val="22"/>
          <w:vertAlign w:val="superscript"/>
        </w:rPr>
        <w:t>1*</w:t>
      </w:r>
      <w:r w:rsidR="00C54C8D" w:rsidRPr="000E0E44">
        <w:rPr>
          <w:sz w:val="22"/>
          <w:szCs w:val="22"/>
        </w:rPr>
        <w:t xml:space="preserve">, </w:t>
      </w:r>
      <w:r w:rsidR="00942A93">
        <w:rPr>
          <w:sz w:val="22"/>
          <w:szCs w:val="22"/>
        </w:rPr>
        <w:t>Koswatte S.</w:t>
      </w:r>
      <w:r w:rsidR="00C54C8D" w:rsidRPr="000E0E44">
        <w:rPr>
          <w:sz w:val="22"/>
          <w:szCs w:val="22"/>
          <w:vertAlign w:val="superscript"/>
        </w:rPr>
        <w:t>2</w:t>
      </w:r>
    </w:p>
    <w:p w14:paraId="756C573A" w14:textId="052DE638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BF7120">
        <w:rPr>
          <w:sz w:val="22"/>
          <w:szCs w:val="22"/>
          <w:vertAlign w:val="superscript"/>
        </w:rPr>
        <w:t>1</w:t>
      </w:r>
      <w:r w:rsidR="00B71923">
        <w:rPr>
          <w:sz w:val="22"/>
          <w:szCs w:val="22"/>
        </w:rPr>
        <w:t>S</w:t>
      </w:r>
      <w:r w:rsidR="00BF7120">
        <w:rPr>
          <w:sz w:val="22"/>
          <w:szCs w:val="22"/>
        </w:rPr>
        <w:t>t</w:t>
      </w:r>
      <w:r w:rsidR="00B71923">
        <w:rPr>
          <w:sz w:val="22"/>
          <w:szCs w:val="22"/>
        </w:rPr>
        <w:t>udent</w:t>
      </w:r>
      <w:r w:rsidR="00BF7120">
        <w:rPr>
          <w:sz w:val="22"/>
          <w:szCs w:val="22"/>
        </w:rPr>
        <w:t xml:space="preserve">, </w:t>
      </w:r>
      <w:r w:rsidR="00B71923">
        <w:rPr>
          <w:sz w:val="22"/>
          <w:szCs w:val="22"/>
        </w:rPr>
        <w:t>Faculty of Geomatics, Sabaragamuwa University of Sri Lanka</w:t>
      </w:r>
    </w:p>
    <w:p w14:paraId="585B3352" w14:textId="7F196350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="00942A93">
        <w:rPr>
          <w:sz w:val="22"/>
          <w:szCs w:val="22"/>
        </w:rPr>
        <w:t>Professor in GIS, Faculty of Geomatics, Sabaragamuwa University of Sri Lanka</w:t>
      </w:r>
    </w:p>
    <w:p w14:paraId="2D193E0F" w14:textId="0E089C9D" w:rsidR="00C54C8D" w:rsidRPr="005C003D" w:rsidRDefault="00610CD0" w:rsidP="000E0F15">
      <w:pPr>
        <w:spacing w:line="360" w:lineRule="auto"/>
        <w:jc w:val="center"/>
      </w:pPr>
      <w:r>
        <w:t>himal.sudasingha@gmail.com</w:t>
      </w: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4D84AE02" w14:textId="7BDCB36F" w:rsidR="00F216ED" w:rsidRDefault="00F216ED" w:rsidP="00942A93">
      <w:pPr>
        <w:pStyle w:val="AbstractText"/>
        <w:spacing w:line="276" w:lineRule="auto"/>
        <w:jc w:val="both"/>
        <w:rPr>
          <w:iCs/>
          <w:szCs w:val="24"/>
        </w:rPr>
      </w:pPr>
      <w:r w:rsidRPr="00F216ED">
        <w:rPr>
          <w:iCs/>
          <w:szCs w:val="24"/>
        </w:rPr>
        <w:t>Kalu Ganga river basin</w:t>
      </w:r>
      <w:r w:rsidR="00034BF0">
        <w:rPr>
          <w:iCs/>
          <w:szCs w:val="24"/>
        </w:rPr>
        <w:t xml:space="preserve"> in Sri Lanka</w:t>
      </w:r>
      <w:r w:rsidRPr="00F216ED">
        <w:rPr>
          <w:iCs/>
          <w:szCs w:val="24"/>
        </w:rPr>
        <w:t xml:space="preserve"> is highly susceptible </w:t>
      </w:r>
      <w:r w:rsidR="00034BF0">
        <w:rPr>
          <w:iCs/>
          <w:szCs w:val="24"/>
        </w:rPr>
        <w:t>during the</w:t>
      </w:r>
      <w:r w:rsidR="00034BF0" w:rsidRPr="00F216ED">
        <w:rPr>
          <w:iCs/>
          <w:szCs w:val="24"/>
        </w:rPr>
        <w:t xml:space="preserve"> </w:t>
      </w:r>
      <w:r w:rsidRPr="00F216ED">
        <w:rPr>
          <w:iCs/>
          <w:szCs w:val="24"/>
        </w:rPr>
        <w:t>monsoon season</w:t>
      </w:r>
      <w:r w:rsidR="00034BF0">
        <w:rPr>
          <w:iCs/>
          <w:szCs w:val="24"/>
        </w:rPr>
        <w:t>s,</w:t>
      </w:r>
      <w:r w:rsidRPr="00F216ED">
        <w:rPr>
          <w:iCs/>
          <w:szCs w:val="24"/>
        </w:rPr>
        <w:t xml:space="preserve"> which </w:t>
      </w:r>
      <w:r w:rsidR="000A116B">
        <w:rPr>
          <w:iCs/>
          <w:szCs w:val="24"/>
        </w:rPr>
        <w:t>frequently</w:t>
      </w:r>
      <w:r w:rsidR="00034BF0">
        <w:rPr>
          <w:iCs/>
          <w:szCs w:val="24"/>
        </w:rPr>
        <w:t xml:space="preserve"> </w:t>
      </w:r>
      <w:r w:rsidRPr="00F216ED">
        <w:rPr>
          <w:iCs/>
          <w:szCs w:val="24"/>
        </w:rPr>
        <w:t>causes devastating floods</w:t>
      </w:r>
      <w:r w:rsidR="00034BF0">
        <w:rPr>
          <w:iCs/>
          <w:szCs w:val="24"/>
        </w:rPr>
        <w:t>,</w:t>
      </w:r>
      <w:r w:rsidRPr="00F216ED">
        <w:rPr>
          <w:iCs/>
          <w:szCs w:val="24"/>
        </w:rPr>
        <w:t xml:space="preserve"> disrupt</w:t>
      </w:r>
      <w:r w:rsidR="00034BF0">
        <w:rPr>
          <w:iCs/>
          <w:szCs w:val="24"/>
        </w:rPr>
        <w:t>ing</w:t>
      </w:r>
      <w:r w:rsidRPr="00F216ED">
        <w:rPr>
          <w:iCs/>
          <w:szCs w:val="24"/>
        </w:rPr>
        <w:t xml:space="preserve"> the lives of local communities.  </w:t>
      </w:r>
      <w:r w:rsidR="00034BF0">
        <w:rPr>
          <w:iCs/>
          <w:szCs w:val="24"/>
        </w:rPr>
        <w:t>Addressing t</w:t>
      </w:r>
      <w:r w:rsidRPr="00F216ED">
        <w:rPr>
          <w:iCs/>
          <w:szCs w:val="24"/>
        </w:rPr>
        <w:t xml:space="preserve">his critical </w:t>
      </w:r>
      <w:r w:rsidR="00034BF0">
        <w:rPr>
          <w:iCs/>
          <w:szCs w:val="24"/>
        </w:rPr>
        <w:t xml:space="preserve">issue, </w:t>
      </w:r>
      <w:r w:rsidRPr="00F216ED">
        <w:rPr>
          <w:iCs/>
          <w:szCs w:val="24"/>
        </w:rPr>
        <w:t xml:space="preserve">this research </w:t>
      </w:r>
      <w:r w:rsidR="00034BF0">
        <w:rPr>
          <w:iCs/>
          <w:szCs w:val="24"/>
        </w:rPr>
        <w:t xml:space="preserve">focusses on enhancing the accuracy of water level </w:t>
      </w:r>
      <w:r w:rsidR="000A116B">
        <w:rPr>
          <w:iCs/>
          <w:szCs w:val="24"/>
        </w:rPr>
        <w:t xml:space="preserve">predictions </w:t>
      </w:r>
      <w:r w:rsidR="000A116B" w:rsidRPr="00F216ED">
        <w:rPr>
          <w:iCs/>
          <w:szCs w:val="24"/>
        </w:rPr>
        <w:t>in</w:t>
      </w:r>
      <w:r w:rsidRPr="00F216ED">
        <w:rPr>
          <w:iCs/>
          <w:szCs w:val="24"/>
        </w:rPr>
        <w:t xml:space="preserve"> the Kalu Ganga river basin. </w:t>
      </w:r>
      <w:r w:rsidR="00942A93" w:rsidRPr="00942A93">
        <w:rPr>
          <w:iCs/>
          <w:szCs w:val="24"/>
        </w:rPr>
        <w:t>Traditional methods of water level</w:t>
      </w:r>
      <w:r w:rsidR="00942A93">
        <w:rPr>
          <w:iCs/>
          <w:szCs w:val="24"/>
        </w:rPr>
        <w:t xml:space="preserve"> </w:t>
      </w:r>
      <w:r w:rsidR="00942A93" w:rsidRPr="00942A93">
        <w:rPr>
          <w:iCs/>
          <w:szCs w:val="24"/>
        </w:rPr>
        <w:t xml:space="preserve">prediction have proven to be </w:t>
      </w:r>
      <w:r w:rsidR="000A116B" w:rsidRPr="00942A93">
        <w:rPr>
          <w:iCs/>
          <w:szCs w:val="24"/>
        </w:rPr>
        <w:t>inefficient,</w:t>
      </w:r>
      <w:r w:rsidR="00942A93" w:rsidRPr="00942A93">
        <w:rPr>
          <w:iCs/>
          <w:szCs w:val="24"/>
        </w:rPr>
        <w:t xml:space="preserve"> highlighting the need for more advanced and accurate</w:t>
      </w:r>
      <w:r w:rsidR="00942A93">
        <w:rPr>
          <w:iCs/>
          <w:szCs w:val="24"/>
        </w:rPr>
        <w:t xml:space="preserve"> </w:t>
      </w:r>
      <w:r w:rsidR="00942A93" w:rsidRPr="00942A93">
        <w:rPr>
          <w:iCs/>
          <w:szCs w:val="24"/>
        </w:rPr>
        <w:t>forecasting techniques.</w:t>
      </w:r>
    </w:p>
    <w:p w14:paraId="345137E8" w14:textId="77777777" w:rsidR="00F216ED" w:rsidRPr="00F216ED" w:rsidRDefault="00F216ED" w:rsidP="00F216ED">
      <w:pPr>
        <w:pStyle w:val="AbstractText"/>
        <w:spacing w:line="276" w:lineRule="auto"/>
        <w:jc w:val="both"/>
        <w:rPr>
          <w:iCs/>
          <w:szCs w:val="24"/>
        </w:rPr>
      </w:pPr>
    </w:p>
    <w:p w14:paraId="76145F8F" w14:textId="3901F473" w:rsidR="00F216ED" w:rsidRDefault="00F216ED" w:rsidP="00F216ED">
      <w:pPr>
        <w:pStyle w:val="AbstractText"/>
        <w:spacing w:line="276" w:lineRule="auto"/>
        <w:jc w:val="both"/>
        <w:rPr>
          <w:iCs/>
          <w:szCs w:val="24"/>
        </w:rPr>
      </w:pPr>
      <w:r w:rsidRPr="00F216ED">
        <w:rPr>
          <w:iCs/>
          <w:szCs w:val="24"/>
        </w:rPr>
        <w:t>This study develop</w:t>
      </w:r>
      <w:r w:rsidR="00034BF0">
        <w:rPr>
          <w:iCs/>
          <w:szCs w:val="24"/>
        </w:rPr>
        <w:t>ed</w:t>
      </w:r>
      <w:r w:rsidRPr="00F216ED">
        <w:rPr>
          <w:iCs/>
          <w:szCs w:val="24"/>
        </w:rPr>
        <w:t xml:space="preserve"> a rolling forecasting system </w:t>
      </w:r>
      <w:r w:rsidR="00034BF0">
        <w:rPr>
          <w:iCs/>
          <w:szCs w:val="24"/>
        </w:rPr>
        <w:t>aimed at</w:t>
      </w:r>
      <w:r w:rsidR="00034BF0" w:rsidRPr="00F216ED">
        <w:rPr>
          <w:iCs/>
          <w:szCs w:val="24"/>
        </w:rPr>
        <w:t xml:space="preserve"> </w:t>
      </w:r>
      <w:r w:rsidRPr="00F216ED">
        <w:rPr>
          <w:iCs/>
          <w:szCs w:val="24"/>
        </w:rPr>
        <w:t>predict</w:t>
      </w:r>
      <w:r w:rsidR="00034BF0">
        <w:rPr>
          <w:iCs/>
          <w:szCs w:val="24"/>
        </w:rPr>
        <w:t>ing</w:t>
      </w:r>
      <w:r w:rsidRPr="00F216ED">
        <w:rPr>
          <w:iCs/>
          <w:szCs w:val="24"/>
        </w:rPr>
        <w:t xml:space="preserve"> future water levels </w:t>
      </w:r>
      <w:r w:rsidR="00034BF0">
        <w:rPr>
          <w:iCs/>
          <w:szCs w:val="24"/>
        </w:rPr>
        <w:t>at</w:t>
      </w:r>
      <w:r w:rsidR="00034BF0" w:rsidRPr="00F216ED">
        <w:rPr>
          <w:iCs/>
          <w:szCs w:val="24"/>
        </w:rPr>
        <w:t xml:space="preserve"> </w:t>
      </w:r>
      <w:r w:rsidRPr="00F216ED">
        <w:rPr>
          <w:iCs/>
          <w:szCs w:val="24"/>
        </w:rPr>
        <w:t xml:space="preserve">the </w:t>
      </w:r>
      <w:r w:rsidR="00034BF0">
        <w:rPr>
          <w:iCs/>
          <w:szCs w:val="24"/>
        </w:rPr>
        <w:t xml:space="preserve">Ratnapura station in the </w:t>
      </w:r>
      <w:r w:rsidRPr="00F216ED">
        <w:rPr>
          <w:iCs/>
          <w:szCs w:val="24"/>
        </w:rPr>
        <w:t>Kalu Ganga using</w:t>
      </w:r>
      <w:r w:rsidR="00034BF0">
        <w:rPr>
          <w:iCs/>
          <w:szCs w:val="24"/>
        </w:rPr>
        <w:t xml:space="preserve"> various</w:t>
      </w:r>
      <w:r w:rsidRPr="00F216ED">
        <w:rPr>
          <w:iCs/>
          <w:szCs w:val="24"/>
        </w:rPr>
        <w:t xml:space="preserve"> machine learning algorithms. </w:t>
      </w:r>
      <w:r w:rsidR="005542E8">
        <w:rPr>
          <w:iCs/>
          <w:szCs w:val="24"/>
        </w:rPr>
        <w:t>D</w:t>
      </w:r>
      <w:r w:rsidRPr="00F216ED">
        <w:rPr>
          <w:iCs/>
          <w:szCs w:val="24"/>
        </w:rPr>
        <w:t xml:space="preserve">ata collected </w:t>
      </w:r>
      <w:r w:rsidR="0020306A">
        <w:rPr>
          <w:iCs/>
          <w:szCs w:val="24"/>
        </w:rPr>
        <w:t>over</w:t>
      </w:r>
      <w:r w:rsidR="0020306A" w:rsidRPr="00F216ED">
        <w:rPr>
          <w:iCs/>
          <w:szCs w:val="24"/>
        </w:rPr>
        <w:t xml:space="preserve"> </w:t>
      </w:r>
      <w:r w:rsidRPr="00F216ED">
        <w:rPr>
          <w:iCs/>
          <w:szCs w:val="24"/>
        </w:rPr>
        <w:t xml:space="preserve">a period of 10 months </w:t>
      </w:r>
      <w:r w:rsidR="0020306A" w:rsidRPr="0020306A">
        <w:rPr>
          <w:iCs/>
          <w:szCs w:val="24"/>
        </w:rPr>
        <w:t>was utilized, with 75% allocated for training and the remainder for testing and validation</w:t>
      </w:r>
      <w:r w:rsidRPr="00F216ED">
        <w:rPr>
          <w:iCs/>
          <w:szCs w:val="24"/>
        </w:rPr>
        <w:t xml:space="preserve">. </w:t>
      </w:r>
      <w:r w:rsidR="0020306A">
        <w:rPr>
          <w:iCs/>
          <w:szCs w:val="24"/>
        </w:rPr>
        <w:t>We employed f</w:t>
      </w:r>
      <w:r w:rsidRPr="00F216ED">
        <w:rPr>
          <w:iCs/>
          <w:szCs w:val="24"/>
        </w:rPr>
        <w:t xml:space="preserve">our machine learning models, namely Support Vector Regression (SVR), Random Forest (RF), Artificial Neural Network (ANN), and Long Short-Term Memory (LSTM) were used for prediction. </w:t>
      </w:r>
      <w:r w:rsidR="0020306A">
        <w:rPr>
          <w:iCs/>
          <w:szCs w:val="24"/>
        </w:rPr>
        <w:t>A</w:t>
      </w:r>
      <w:r w:rsidRPr="00F216ED">
        <w:rPr>
          <w:iCs/>
          <w:szCs w:val="24"/>
        </w:rPr>
        <w:t xml:space="preserve">ll models </w:t>
      </w:r>
      <w:r w:rsidR="0020306A">
        <w:rPr>
          <w:iCs/>
          <w:szCs w:val="24"/>
        </w:rPr>
        <w:t xml:space="preserve">demonstrated high accuracy in predicting water levels, </w:t>
      </w:r>
      <w:r w:rsidR="0020306A" w:rsidRPr="0020306A">
        <w:rPr>
          <w:iCs/>
          <w:szCs w:val="24"/>
        </w:rPr>
        <w:t>with the ANN and LSTM models marginally outperforming the SVR and RF in most cases</w:t>
      </w:r>
      <w:r w:rsidRPr="00F216ED">
        <w:rPr>
          <w:iCs/>
          <w:szCs w:val="24"/>
        </w:rPr>
        <w:t xml:space="preserve">. </w:t>
      </w:r>
      <w:r w:rsidR="0020306A" w:rsidRPr="0020306A">
        <w:rPr>
          <w:iCs/>
          <w:szCs w:val="24"/>
        </w:rPr>
        <w:t xml:space="preserve"> However, challenges were noted in accurately predicting peak water levels across all models.</w:t>
      </w:r>
      <w:r w:rsidRPr="00F216ED">
        <w:rPr>
          <w:iCs/>
          <w:szCs w:val="24"/>
        </w:rPr>
        <w:t xml:space="preserve"> </w:t>
      </w:r>
      <w:r w:rsidR="0020306A" w:rsidRPr="0020306A">
        <w:rPr>
          <w:iCs/>
          <w:szCs w:val="24"/>
        </w:rPr>
        <w:t>The limited 10-month data duration potentially constrained the models' predictive capability over extended periods.</w:t>
      </w:r>
    </w:p>
    <w:p w14:paraId="1EEC0F0A" w14:textId="77777777" w:rsidR="00F216ED" w:rsidRPr="00F216ED" w:rsidRDefault="00F216ED" w:rsidP="00F216ED">
      <w:pPr>
        <w:pStyle w:val="AbstractText"/>
        <w:spacing w:line="276" w:lineRule="auto"/>
        <w:jc w:val="both"/>
        <w:rPr>
          <w:iCs/>
          <w:szCs w:val="24"/>
        </w:rPr>
      </w:pPr>
    </w:p>
    <w:p w14:paraId="44BE6538" w14:textId="58F0EF4D" w:rsidR="00D03B02" w:rsidRDefault="00F216ED" w:rsidP="00F216E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F216ED">
        <w:rPr>
          <w:iCs/>
          <w:szCs w:val="24"/>
        </w:rPr>
        <w:t xml:space="preserve">In conclusion, the rolling forecasting system developed in this study </w:t>
      </w:r>
      <w:r w:rsidR="0020306A">
        <w:rPr>
          <w:iCs/>
          <w:szCs w:val="24"/>
        </w:rPr>
        <w:t>holds</w:t>
      </w:r>
      <w:r w:rsidR="0020306A" w:rsidRPr="00F216ED">
        <w:rPr>
          <w:iCs/>
          <w:szCs w:val="24"/>
        </w:rPr>
        <w:t xml:space="preserve"> </w:t>
      </w:r>
      <w:r w:rsidR="005542E8">
        <w:rPr>
          <w:iCs/>
          <w:szCs w:val="24"/>
        </w:rPr>
        <w:t>promise</w:t>
      </w:r>
      <w:r w:rsidRPr="00F216ED">
        <w:rPr>
          <w:iCs/>
          <w:szCs w:val="24"/>
        </w:rPr>
        <w:t xml:space="preserve"> </w:t>
      </w:r>
      <w:r w:rsidR="0020306A">
        <w:rPr>
          <w:iCs/>
          <w:szCs w:val="24"/>
        </w:rPr>
        <w:t>for</w:t>
      </w:r>
      <w:r w:rsidRPr="00F216ED">
        <w:rPr>
          <w:iCs/>
          <w:szCs w:val="24"/>
        </w:rPr>
        <w:t xml:space="preserve"> </w:t>
      </w:r>
      <w:r w:rsidR="0020306A">
        <w:rPr>
          <w:iCs/>
          <w:szCs w:val="24"/>
        </w:rPr>
        <w:t xml:space="preserve">integration </w:t>
      </w:r>
      <w:r w:rsidRPr="00F216ED">
        <w:rPr>
          <w:iCs/>
          <w:szCs w:val="24"/>
        </w:rPr>
        <w:t>into the rivernet.lk system</w:t>
      </w:r>
      <w:r w:rsidR="0020306A">
        <w:rPr>
          <w:iCs/>
          <w:szCs w:val="24"/>
        </w:rPr>
        <w:t>, potentially enhancing flood management capabilities</w:t>
      </w:r>
      <w:r w:rsidRPr="00F216ED">
        <w:rPr>
          <w:iCs/>
          <w:szCs w:val="24"/>
        </w:rPr>
        <w:t xml:space="preserve">. Further research using a larger dataset spanning over multiple years is recommended to improve the accuracy of the models in predicting water levels over longer periods. </w:t>
      </w:r>
      <w:r w:rsidR="0020306A" w:rsidRPr="0020306A">
        <w:rPr>
          <w:iCs/>
          <w:szCs w:val="24"/>
        </w:rPr>
        <w:t>This study offers significant insights that could advance water resource management and flood mitigation efforts in Sri Lanka.</w:t>
      </w:r>
    </w:p>
    <w:p w14:paraId="28599A49" w14:textId="77777777" w:rsidR="00F216ED" w:rsidRPr="005C003D" w:rsidRDefault="00F216ED" w:rsidP="00F216E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0F5A4CB3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5542E8">
        <w:rPr>
          <w:bCs/>
          <w:iCs/>
          <w:szCs w:val="24"/>
        </w:rPr>
        <w:t xml:space="preserve">Flood </w:t>
      </w:r>
      <w:r w:rsidR="005D10C9">
        <w:rPr>
          <w:bCs/>
          <w:iCs/>
          <w:szCs w:val="24"/>
        </w:rPr>
        <w:t>forecasting</w:t>
      </w:r>
      <w:r w:rsidR="008F2EE8" w:rsidRPr="005C003D">
        <w:rPr>
          <w:bCs/>
          <w:iCs/>
          <w:szCs w:val="24"/>
        </w:rPr>
        <w:t xml:space="preserve">, </w:t>
      </w:r>
      <w:r w:rsidR="005542E8">
        <w:rPr>
          <w:bCs/>
          <w:iCs/>
          <w:szCs w:val="24"/>
        </w:rPr>
        <w:t>LSTM</w:t>
      </w:r>
      <w:r w:rsidR="008F2EE8" w:rsidRPr="005C003D">
        <w:rPr>
          <w:bCs/>
          <w:iCs/>
          <w:szCs w:val="24"/>
        </w:rPr>
        <w:t xml:space="preserve">, </w:t>
      </w:r>
      <w:r w:rsidR="005542E8">
        <w:rPr>
          <w:bCs/>
          <w:iCs/>
          <w:szCs w:val="24"/>
        </w:rPr>
        <w:t>Kalu Ganga</w:t>
      </w:r>
      <w:r w:rsidR="00375621" w:rsidRPr="005C003D">
        <w:rPr>
          <w:bCs/>
          <w:iCs/>
          <w:szCs w:val="24"/>
        </w:rPr>
        <w:t xml:space="preserve">, </w:t>
      </w:r>
      <w:r w:rsidR="005542E8">
        <w:rPr>
          <w:bCs/>
          <w:iCs/>
          <w:szCs w:val="24"/>
        </w:rPr>
        <w:t xml:space="preserve">rolling </w:t>
      </w:r>
      <w:r w:rsidR="005D10C9">
        <w:rPr>
          <w:bCs/>
          <w:iCs/>
          <w:szCs w:val="24"/>
        </w:rPr>
        <w:t>forecasting</w:t>
      </w:r>
      <w:r w:rsidR="005542E8">
        <w:rPr>
          <w:bCs/>
          <w:iCs/>
          <w:szCs w:val="24"/>
        </w:rPr>
        <w:t>, Machine learning</w:t>
      </w:r>
    </w:p>
    <w:sectPr w:rsidR="002154BB" w:rsidRPr="005C003D" w:rsidSect="000F7D4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37871" w14:textId="77777777" w:rsidR="00FC0908" w:rsidRDefault="00FC0908" w:rsidP="00FA5C0D">
      <w:r>
        <w:separator/>
      </w:r>
    </w:p>
  </w:endnote>
  <w:endnote w:type="continuationSeparator" w:id="0">
    <w:p w14:paraId="79D93C0C" w14:textId="77777777" w:rsidR="00FC0908" w:rsidRDefault="00FC0908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4540" w14:textId="77777777" w:rsidR="00FC0908" w:rsidRDefault="00FC0908" w:rsidP="00FA5C0D">
      <w:r>
        <w:separator/>
      </w:r>
    </w:p>
  </w:footnote>
  <w:footnote w:type="continuationSeparator" w:id="0">
    <w:p w14:paraId="2257B1C3" w14:textId="77777777" w:rsidR="00FC0908" w:rsidRDefault="00FC0908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4CD5C94C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C9FB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731748">
    <w:abstractNumId w:val="2"/>
  </w:num>
  <w:num w:numId="2" w16cid:durableId="2092048079">
    <w:abstractNumId w:val="1"/>
  </w:num>
  <w:num w:numId="3" w16cid:durableId="12685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34BF0"/>
    <w:rsid w:val="00050431"/>
    <w:rsid w:val="000612E5"/>
    <w:rsid w:val="00073386"/>
    <w:rsid w:val="0008077C"/>
    <w:rsid w:val="000A0261"/>
    <w:rsid w:val="000A116B"/>
    <w:rsid w:val="000A3B5D"/>
    <w:rsid w:val="000A4A49"/>
    <w:rsid w:val="000B0317"/>
    <w:rsid w:val="000C676F"/>
    <w:rsid w:val="000D60A2"/>
    <w:rsid w:val="000D6994"/>
    <w:rsid w:val="000E0E44"/>
    <w:rsid w:val="000E0F15"/>
    <w:rsid w:val="000F7D47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306A"/>
    <w:rsid w:val="0020476D"/>
    <w:rsid w:val="00213D3D"/>
    <w:rsid w:val="002154BB"/>
    <w:rsid w:val="00226736"/>
    <w:rsid w:val="00237721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0094E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1D55"/>
    <w:rsid w:val="0046204B"/>
    <w:rsid w:val="00476EA2"/>
    <w:rsid w:val="0049437A"/>
    <w:rsid w:val="00496BAE"/>
    <w:rsid w:val="004B29EF"/>
    <w:rsid w:val="004B2AD9"/>
    <w:rsid w:val="004D0807"/>
    <w:rsid w:val="004E7CF4"/>
    <w:rsid w:val="004F4F14"/>
    <w:rsid w:val="0051455C"/>
    <w:rsid w:val="0052598C"/>
    <w:rsid w:val="00525DE7"/>
    <w:rsid w:val="00542BA1"/>
    <w:rsid w:val="00551C3C"/>
    <w:rsid w:val="0055411B"/>
    <w:rsid w:val="005542E8"/>
    <w:rsid w:val="00570B76"/>
    <w:rsid w:val="00576E3E"/>
    <w:rsid w:val="00587A44"/>
    <w:rsid w:val="0059090C"/>
    <w:rsid w:val="005A6B89"/>
    <w:rsid w:val="005B30D4"/>
    <w:rsid w:val="005C003D"/>
    <w:rsid w:val="005D10C9"/>
    <w:rsid w:val="005D50F5"/>
    <w:rsid w:val="005F381C"/>
    <w:rsid w:val="00603599"/>
    <w:rsid w:val="00610CD0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07A0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2A93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C1CDB"/>
    <w:rsid w:val="00AE2DA0"/>
    <w:rsid w:val="00B2258D"/>
    <w:rsid w:val="00B23158"/>
    <w:rsid w:val="00B71923"/>
    <w:rsid w:val="00B74D4C"/>
    <w:rsid w:val="00B76FA9"/>
    <w:rsid w:val="00BA75CD"/>
    <w:rsid w:val="00BD2236"/>
    <w:rsid w:val="00BD7665"/>
    <w:rsid w:val="00BE40E6"/>
    <w:rsid w:val="00BF7120"/>
    <w:rsid w:val="00C11492"/>
    <w:rsid w:val="00C12A83"/>
    <w:rsid w:val="00C4700F"/>
    <w:rsid w:val="00C54C8D"/>
    <w:rsid w:val="00C609C5"/>
    <w:rsid w:val="00C65B98"/>
    <w:rsid w:val="00C97AB0"/>
    <w:rsid w:val="00CA4D06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23A79"/>
    <w:rsid w:val="00E26BDE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216ED"/>
    <w:rsid w:val="00F34542"/>
    <w:rsid w:val="00F41440"/>
    <w:rsid w:val="00F62F08"/>
    <w:rsid w:val="00F72EFD"/>
    <w:rsid w:val="00FA5C0D"/>
    <w:rsid w:val="00FA630A"/>
    <w:rsid w:val="00FA6D1B"/>
    <w:rsid w:val="00FB3CD1"/>
    <w:rsid w:val="00FC0908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5ED7A49A-B0E1-4B95-A932-A76FFC6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34BF0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09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Sudasingha, Himal (IWMI-Consultant)</cp:lastModifiedBy>
  <cp:revision>15</cp:revision>
  <cp:lastPrinted>2024-01-17T05:08:00Z</cp:lastPrinted>
  <dcterms:created xsi:type="dcterms:W3CDTF">2024-05-11T16:24:00Z</dcterms:created>
  <dcterms:modified xsi:type="dcterms:W3CDTF">2024-06-06T05:59:00Z</dcterms:modified>
</cp:coreProperties>
</file>