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01005" w14:textId="0DBC2401" w:rsidR="000442D7" w:rsidRPr="00D80853" w:rsidRDefault="00A40F95" w:rsidP="000442D7">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r w:rsidRPr="00A40F95">
        <w:rPr>
          <w:rFonts w:cstheme="minorHAnsi"/>
          <w:color w:val="C00000"/>
          <w:sz w:val="24"/>
          <w:szCs w:val="24"/>
        </w:rPr>
        <w:t xml:space="preserve"> </w:t>
      </w:r>
      <w:r w:rsidR="00E01041">
        <w:rPr>
          <w:rFonts w:ascii="Times New Roman" w:hAnsi="Times New Roman" w:cs="Times New Roman" w:hint="eastAsia"/>
          <w:b/>
          <w:bCs/>
          <w:sz w:val="28"/>
          <w:szCs w:val="28"/>
          <w:lang w:eastAsia="ko-KR" w:bidi="ar-SA"/>
        </w:rPr>
        <w:t>Monitoring Electrical Substations Using Landsat Surface Temperature Derived from Time-Series Landsat Satellite Imagery with Google Earth Engine</w:t>
      </w:r>
      <w:r w:rsidR="000442D7" w:rsidRPr="00D80853">
        <w:rPr>
          <w:rFonts w:ascii="Times New Roman" w:eastAsia="Times New Roman" w:hAnsi="Times New Roman" w:cs="Times New Roman"/>
          <w:b/>
          <w:bCs/>
          <w:sz w:val="24"/>
          <w:szCs w:val="24"/>
          <w:lang w:bidi="ar-SA"/>
        </w:rPr>
        <w:t xml:space="preserve"> </w:t>
      </w:r>
    </w:p>
    <w:p w14:paraId="3AE36815" w14:textId="77777777" w:rsidR="000442D7" w:rsidRDefault="000442D7" w:rsidP="000442D7">
      <w:pPr>
        <w:pStyle w:val="Default"/>
        <w:rPr>
          <w:rFonts w:ascii="Times New Roman" w:hAnsi="Times New Roman" w:cs="Times New Roman"/>
          <w:b/>
          <w:bCs/>
          <w:sz w:val="23"/>
          <w:szCs w:val="23"/>
        </w:rPr>
      </w:pPr>
    </w:p>
    <w:p w14:paraId="755C8049" w14:textId="5B883ECD" w:rsidR="00280BBA" w:rsidRPr="00251AE5" w:rsidRDefault="00251AE5" w:rsidP="00280BBA">
      <w:pPr>
        <w:spacing w:after="0" w:line="360" w:lineRule="auto"/>
        <w:jc w:val="center"/>
        <w:rPr>
          <w:rFonts w:ascii="Times New Roman" w:hAnsi="Times New Roman" w:cs="Times New Roman"/>
          <w:lang w:eastAsia="ko-KR" w:bidi="ar-SA"/>
        </w:rPr>
      </w:pPr>
      <w:r>
        <w:rPr>
          <w:rFonts w:ascii="Times New Roman" w:hAnsi="Times New Roman" w:cs="Times New Roman" w:hint="eastAsia"/>
          <w:lang w:eastAsia="ko-KR" w:bidi="ar-SA"/>
        </w:rPr>
        <w:t xml:space="preserve">Yun-Jae </w:t>
      </w:r>
      <w:proofErr w:type="spellStart"/>
      <w:r>
        <w:rPr>
          <w:rFonts w:ascii="Times New Roman" w:hAnsi="Times New Roman" w:cs="Times New Roman" w:hint="eastAsia"/>
          <w:lang w:eastAsia="ko-KR" w:bidi="ar-SA"/>
        </w:rPr>
        <w:t>Choung</w:t>
      </w:r>
      <w:proofErr w:type="spellEnd"/>
      <w:r w:rsidR="00280BBA" w:rsidRPr="00280BBA">
        <w:rPr>
          <w:rFonts w:ascii="Times New Roman" w:eastAsia="Times New Roman" w:hAnsi="Times New Roman" w:cs="Times New Roman"/>
          <w:lang w:bidi="ar-SA"/>
        </w:rPr>
        <w:t xml:space="preserve"> </w:t>
      </w:r>
      <w:r w:rsidR="00280BBA" w:rsidRPr="00280BBA">
        <w:rPr>
          <w:rFonts w:ascii="Times New Roman" w:eastAsia="Times New Roman" w:hAnsi="Times New Roman" w:cs="Times New Roman"/>
          <w:vertAlign w:val="superscript"/>
          <w:lang w:bidi="ar-SA"/>
        </w:rPr>
        <w:t>1*</w:t>
      </w:r>
      <w:r w:rsidR="00280BBA" w:rsidRPr="00280BBA">
        <w:rPr>
          <w:rFonts w:ascii="Times New Roman" w:eastAsia="Times New Roman" w:hAnsi="Times New Roman" w:cs="Times New Roman"/>
          <w:lang w:bidi="ar-SA"/>
        </w:rPr>
        <w:t xml:space="preserve">, </w:t>
      </w:r>
      <w:r>
        <w:rPr>
          <w:rFonts w:ascii="Times New Roman" w:hAnsi="Times New Roman" w:cs="Times New Roman" w:hint="eastAsia"/>
          <w:lang w:eastAsia="ko-KR" w:bidi="ar-SA"/>
        </w:rPr>
        <w:t>Ho-</w:t>
      </w:r>
      <w:proofErr w:type="spellStart"/>
      <w:r>
        <w:rPr>
          <w:rFonts w:ascii="Times New Roman" w:hAnsi="Times New Roman" w:cs="Times New Roman" w:hint="eastAsia"/>
          <w:lang w:eastAsia="ko-KR" w:bidi="ar-SA"/>
        </w:rPr>
        <w:t>Kyeong</w:t>
      </w:r>
      <w:proofErr w:type="spellEnd"/>
      <w:r>
        <w:rPr>
          <w:rFonts w:ascii="Times New Roman" w:hAnsi="Times New Roman" w:cs="Times New Roman" w:hint="eastAsia"/>
          <w:lang w:eastAsia="ko-KR" w:bidi="ar-SA"/>
        </w:rPr>
        <w:t xml:space="preserve"> Jang </w:t>
      </w:r>
      <w:r w:rsidR="00280BBA" w:rsidRPr="00280BBA">
        <w:rPr>
          <w:rFonts w:ascii="Times New Roman" w:eastAsia="Times New Roman" w:hAnsi="Times New Roman" w:cs="Times New Roman"/>
          <w:vertAlign w:val="superscript"/>
          <w:lang w:bidi="ar-SA"/>
        </w:rPr>
        <w:t>2</w:t>
      </w:r>
      <w:r>
        <w:rPr>
          <w:rFonts w:ascii="Times New Roman" w:hAnsi="Times New Roman" w:cs="Times New Roman" w:hint="eastAsia"/>
          <w:lang w:eastAsia="ko-KR" w:bidi="ar-SA"/>
        </w:rPr>
        <w:t xml:space="preserve"> and</w:t>
      </w:r>
      <w:r w:rsidR="00280BBA" w:rsidRPr="00280BBA">
        <w:rPr>
          <w:rFonts w:ascii="Times New Roman" w:eastAsia="Times New Roman" w:hAnsi="Times New Roman" w:cs="Times New Roman"/>
          <w:lang w:bidi="ar-SA"/>
        </w:rPr>
        <w:t xml:space="preserve"> </w:t>
      </w:r>
      <w:proofErr w:type="spellStart"/>
      <w:r>
        <w:rPr>
          <w:rFonts w:ascii="Times New Roman" w:hAnsi="Times New Roman" w:cs="Times New Roman" w:hint="eastAsia"/>
          <w:lang w:eastAsia="ko-KR" w:bidi="ar-SA"/>
        </w:rPr>
        <w:t>Myung-Hee</w:t>
      </w:r>
      <w:proofErr w:type="spellEnd"/>
      <w:r>
        <w:rPr>
          <w:rFonts w:ascii="Times New Roman" w:hAnsi="Times New Roman" w:cs="Times New Roman" w:hint="eastAsia"/>
          <w:lang w:eastAsia="ko-KR" w:bidi="ar-SA"/>
        </w:rPr>
        <w:t xml:space="preserve"> Jo </w:t>
      </w:r>
      <w:r w:rsidR="00623D5D">
        <w:rPr>
          <w:rFonts w:ascii="Times New Roman" w:hAnsi="Times New Roman" w:cs="Times New Roman" w:hint="eastAsia"/>
          <w:vertAlign w:val="superscript"/>
          <w:lang w:eastAsia="ko-KR" w:bidi="ar-SA"/>
        </w:rPr>
        <w:t>3</w:t>
      </w:r>
    </w:p>
    <w:p w14:paraId="78B25FDC" w14:textId="2A9AA757" w:rsidR="00280BBA" w:rsidRPr="00280BBA" w:rsidRDefault="00280BBA" w:rsidP="00280BBA">
      <w:pPr>
        <w:spacing w:after="0" w:line="360" w:lineRule="auto"/>
        <w:jc w:val="center"/>
        <w:rPr>
          <w:rFonts w:ascii="Times New Roman" w:eastAsia="Times New Roman" w:hAnsi="Times New Roman" w:cs="Times New Roman"/>
          <w:lang w:bidi="ar-SA"/>
        </w:rPr>
      </w:pPr>
      <w:r w:rsidRPr="00280BBA">
        <w:rPr>
          <w:rFonts w:ascii="Times New Roman" w:eastAsia="Times New Roman" w:hAnsi="Times New Roman" w:cs="Times New Roman"/>
          <w:vertAlign w:val="superscript"/>
          <w:lang w:bidi="ar-SA"/>
        </w:rPr>
        <w:t>1</w:t>
      </w:r>
      <w:r w:rsidR="00105246">
        <w:rPr>
          <w:rFonts w:ascii="Times New Roman" w:hAnsi="Times New Roman" w:cs="Times New Roman"/>
          <w:lang w:eastAsia="ko-KR" w:bidi="ar-SA"/>
        </w:rPr>
        <w:t xml:space="preserve">Deputy </w:t>
      </w:r>
      <w:r w:rsidR="00B2671A">
        <w:rPr>
          <w:rFonts w:ascii="Times New Roman" w:hAnsi="Times New Roman" w:cs="Times New Roman" w:hint="eastAsia"/>
          <w:lang w:eastAsia="ko-KR" w:bidi="ar-SA"/>
        </w:rPr>
        <w:t>Director, Geospatial Research Center, Geo C&amp;I Co., Ltd., Seoul 07333, Republic of Korea</w:t>
      </w:r>
    </w:p>
    <w:p w14:paraId="6E147820" w14:textId="0FD8A1E1" w:rsidR="00280BBA" w:rsidRPr="00280BBA" w:rsidRDefault="00280BBA" w:rsidP="00280BBA">
      <w:pPr>
        <w:spacing w:after="0" w:line="360" w:lineRule="auto"/>
        <w:jc w:val="center"/>
        <w:rPr>
          <w:rFonts w:ascii="Times New Roman" w:eastAsia="Times New Roman" w:hAnsi="Times New Roman" w:cs="Times New Roman"/>
          <w:lang w:bidi="ar-SA"/>
        </w:rPr>
      </w:pPr>
      <w:r w:rsidRPr="00280BBA">
        <w:rPr>
          <w:rFonts w:ascii="Times New Roman" w:eastAsia="Times New Roman" w:hAnsi="Times New Roman" w:cs="Times New Roman"/>
          <w:vertAlign w:val="superscript"/>
          <w:lang w:bidi="ar-SA"/>
        </w:rPr>
        <w:t>2</w:t>
      </w:r>
      <w:r w:rsidR="00B2671A">
        <w:rPr>
          <w:rFonts w:ascii="Times New Roman" w:hAnsi="Times New Roman" w:cs="Times New Roman" w:hint="eastAsia"/>
          <w:lang w:eastAsia="ko-KR" w:bidi="ar-SA"/>
        </w:rPr>
        <w:t>Researcher</w:t>
      </w:r>
      <w:r w:rsidR="00C51FBA">
        <w:rPr>
          <w:rFonts w:ascii="Times New Roman" w:hAnsi="Times New Roman" w:cs="Times New Roman" w:hint="eastAsia"/>
          <w:lang w:eastAsia="ko-KR" w:bidi="ar-SA"/>
        </w:rPr>
        <w:t>,</w:t>
      </w:r>
      <w:r w:rsidR="00B2671A">
        <w:rPr>
          <w:rFonts w:ascii="Times New Roman" w:hAnsi="Times New Roman" w:cs="Times New Roman" w:hint="eastAsia"/>
          <w:lang w:eastAsia="ko-KR" w:bidi="ar-SA"/>
        </w:rPr>
        <w:t xml:space="preserve"> </w:t>
      </w:r>
      <w:r w:rsidR="00C51FBA">
        <w:rPr>
          <w:rFonts w:ascii="Times New Roman" w:hAnsi="Times New Roman" w:cs="Times New Roman" w:hint="eastAsia"/>
          <w:lang w:eastAsia="ko-KR" w:bidi="ar-SA"/>
        </w:rPr>
        <w:t>Geospatial Research Center, Geo C&amp;I Co., Ltd., Daegu 41165, Republic of Korea</w:t>
      </w:r>
    </w:p>
    <w:p w14:paraId="2251518C" w14:textId="78C50676" w:rsidR="00280BBA" w:rsidRPr="00280BBA" w:rsidRDefault="00280BBA" w:rsidP="00280BBA">
      <w:pPr>
        <w:spacing w:after="0" w:line="360" w:lineRule="auto"/>
        <w:jc w:val="center"/>
        <w:rPr>
          <w:rFonts w:ascii="Times New Roman" w:eastAsia="Times New Roman" w:hAnsi="Times New Roman" w:cs="Times New Roman"/>
          <w:lang w:bidi="ar-SA"/>
        </w:rPr>
      </w:pPr>
      <w:r w:rsidRPr="00280BBA">
        <w:rPr>
          <w:rFonts w:ascii="Times New Roman" w:eastAsia="Times New Roman" w:hAnsi="Times New Roman" w:cs="Times New Roman"/>
          <w:vertAlign w:val="superscript"/>
          <w:lang w:bidi="ar-SA"/>
        </w:rPr>
        <w:t>3</w:t>
      </w:r>
      <w:r w:rsidR="00B2671A">
        <w:rPr>
          <w:rFonts w:ascii="Times New Roman" w:hAnsi="Times New Roman" w:cs="Times New Roman" w:hint="eastAsia"/>
          <w:lang w:eastAsia="ko-KR" w:bidi="ar-SA"/>
        </w:rPr>
        <w:t>Director</w:t>
      </w:r>
      <w:r w:rsidR="00C51FBA">
        <w:rPr>
          <w:rFonts w:ascii="Times New Roman" w:hAnsi="Times New Roman" w:cs="Times New Roman" w:hint="eastAsia"/>
          <w:lang w:eastAsia="ko-KR" w:bidi="ar-SA"/>
        </w:rPr>
        <w:t>,</w:t>
      </w:r>
      <w:r w:rsidR="00B2671A">
        <w:rPr>
          <w:rFonts w:ascii="Times New Roman" w:hAnsi="Times New Roman" w:cs="Times New Roman" w:hint="eastAsia"/>
          <w:lang w:eastAsia="ko-KR" w:bidi="ar-SA"/>
        </w:rPr>
        <w:t xml:space="preserve"> </w:t>
      </w:r>
      <w:r w:rsidR="00C51FBA">
        <w:rPr>
          <w:rFonts w:ascii="Times New Roman" w:hAnsi="Times New Roman" w:cs="Times New Roman" w:hint="eastAsia"/>
          <w:lang w:eastAsia="ko-KR" w:bidi="ar-SA"/>
        </w:rPr>
        <w:t>Geospatial Research Center, Geo C&amp;I Co., Ltd., Daegu 41165, Republic of Korea</w:t>
      </w:r>
    </w:p>
    <w:p w14:paraId="24B22D52" w14:textId="4243D042" w:rsidR="00280BBA" w:rsidRPr="00280BBA" w:rsidRDefault="00754DBB" w:rsidP="00280BBA">
      <w:pPr>
        <w:spacing w:after="0" w:line="360" w:lineRule="auto"/>
        <w:jc w:val="center"/>
        <w:rPr>
          <w:rFonts w:ascii="Times New Roman" w:eastAsia="Times New Roman" w:hAnsi="Times New Roman" w:cs="Times New Roman"/>
          <w:lang w:bidi="ar-SA"/>
        </w:rPr>
      </w:pPr>
      <w:hyperlink r:id="rId8" w:history="1">
        <w:r w:rsidR="00B2671A" w:rsidRPr="009B5D78">
          <w:rPr>
            <w:rStyle w:val="a7"/>
            <w:rFonts w:ascii="Times New Roman" w:eastAsia="Times New Roman" w:hAnsi="Times New Roman" w:cs="Times New Roman"/>
            <w:lang w:bidi="ar-SA"/>
          </w:rPr>
          <w:t>*</w:t>
        </w:r>
        <w:r w:rsidR="00B2671A" w:rsidRPr="009B5D78">
          <w:rPr>
            <w:rStyle w:val="a7"/>
            <w:rFonts w:ascii="Times New Roman" w:hAnsi="Times New Roman" w:cs="Times New Roman" w:hint="eastAsia"/>
            <w:lang w:eastAsia="ko-KR" w:bidi="ar-SA"/>
          </w:rPr>
          <w:t>chyj@geocni.com</w:t>
        </w:r>
      </w:hyperlink>
    </w:p>
    <w:p w14:paraId="10131735" w14:textId="067C6D68" w:rsidR="005964AD" w:rsidRPr="00843A38" w:rsidRDefault="008210AF" w:rsidP="008210AF">
      <w:pPr>
        <w:autoSpaceDE w:val="0"/>
        <w:autoSpaceDN w:val="0"/>
        <w:adjustRightInd w:val="0"/>
        <w:spacing w:line="276" w:lineRule="auto"/>
        <w:jc w:val="both"/>
        <w:rPr>
          <w:rFonts w:ascii="Times New Roman" w:hAnsi="Times New Roman" w:cs="Times New Roman"/>
          <w:i/>
          <w:iCs/>
          <w:color w:val="FF0000"/>
          <w:lang w:eastAsia="ko-KR"/>
        </w:rPr>
      </w:pPr>
      <w:r w:rsidRPr="0070716A">
        <w:rPr>
          <w:rFonts w:ascii="Times New Roman" w:hAnsi="Times New Roman" w:cs="Times New Roman"/>
          <w:b/>
          <w:bCs/>
          <w:i/>
          <w:iCs/>
          <w:sz w:val="24"/>
          <w:szCs w:val="24"/>
        </w:rPr>
        <w:t>Abstract</w:t>
      </w:r>
      <w:r w:rsidRPr="0070716A">
        <w:rPr>
          <w:rFonts w:ascii="Times New Roman" w:hAnsi="Times New Roman" w:cs="Times New Roman"/>
          <w:b/>
          <w:bCs/>
          <w:sz w:val="24"/>
          <w:szCs w:val="24"/>
        </w:rPr>
        <w:t>:</w:t>
      </w:r>
      <w:r w:rsidR="00710320">
        <w:rPr>
          <w:rFonts w:cstheme="minorHAnsi" w:hint="eastAsia"/>
          <w:b/>
          <w:bCs/>
          <w:lang w:eastAsia="ko-KR"/>
        </w:rPr>
        <w:t xml:space="preserve"> </w:t>
      </w:r>
      <w:r w:rsidR="00843A38" w:rsidRPr="00843A38">
        <w:rPr>
          <w:rFonts w:ascii="Times New Roman" w:hAnsi="Times New Roman" w:cs="Times New Roman"/>
          <w:i/>
          <w:iCs/>
          <w:color w:val="000000"/>
        </w:rPr>
        <w:t xml:space="preserve">Monitoring electrical substations is essential for maintaining the reliability and efficiency of the power grid. Continuous monitoring helps detect faults, prevent equipment malfunctions, and ensure a stable electricity supply. In this research, the thermal conditions of the </w:t>
      </w:r>
      <w:proofErr w:type="spellStart"/>
      <w:r w:rsidR="00843A38" w:rsidRPr="00843A38">
        <w:rPr>
          <w:rFonts w:ascii="Times New Roman" w:hAnsi="Times New Roman" w:cs="Times New Roman"/>
          <w:i/>
          <w:iCs/>
          <w:color w:val="000000"/>
        </w:rPr>
        <w:t>Gunsan</w:t>
      </w:r>
      <w:proofErr w:type="spellEnd"/>
      <w:r w:rsidR="00843A38" w:rsidRPr="00843A38">
        <w:rPr>
          <w:rFonts w:ascii="Times New Roman" w:hAnsi="Times New Roman" w:cs="Times New Roman"/>
          <w:i/>
          <w:iCs/>
          <w:color w:val="000000"/>
        </w:rPr>
        <w:t xml:space="preserve"> substation, located on a mountain, were monitored using Land Surface Temperature (LST) data generated from the multispectral bands of time-series Landsat-8/9 satellite images, processed through Google Earth Engine. The study followed a systematic approach, where in the first step, daily LST was derived from a single Landsat-8/9 satellite image acquired over the </w:t>
      </w:r>
      <w:proofErr w:type="spellStart"/>
      <w:r w:rsidR="00843A38" w:rsidRPr="00843A38">
        <w:rPr>
          <w:rFonts w:ascii="Times New Roman" w:hAnsi="Times New Roman" w:cs="Times New Roman"/>
          <w:i/>
          <w:iCs/>
          <w:color w:val="000000"/>
        </w:rPr>
        <w:t>Gunsan</w:t>
      </w:r>
      <w:proofErr w:type="spellEnd"/>
      <w:r w:rsidR="00843A38" w:rsidRPr="00843A38">
        <w:rPr>
          <w:rFonts w:ascii="Times New Roman" w:hAnsi="Times New Roman" w:cs="Times New Roman"/>
          <w:i/>
          <w:iCs/>
          <w:color w:val="000000"/>
        </w:rPr>
        <w:t xml:space="preserve"> substation. Subsequently, a time-series analysis of the LST was conducted, and the differences between</w:t>
      </w:r>
      <w:r w:rsidR="00CD3075">
        <w:rPr>
          <w:rFonts w:ascii="Times New Roman" w:hAnsi="Times New Roman" w:cs="Times New Roman"/>
          <w:i/>
          <w:iCs/>
          <w:color w:val="000000"/>
        </w:rPr>
        <w:t xml:space="preserve"> the</w:t>
      </w:r>
      <w:r w:rsidR="00843A38" w:rsidRPr="00843A38">
        <w:rPr>
          <w:rFonts w:ascii="Times New Roman" w:hAnsi="Times New Roman" w:cs="Times New Roman"/>
          <w:i/>
          <w:iCs/>
          <w:color w:val="000000"/>
        </w:rPr>
        <w:t xml:space="preserve"> LST and corresponding air temperature were calculated.</w:t>
      </w:r>
      <w:r w:rsidR="00843A38">
        <w:rPr>
          <w:rFonts w:ascii="Times New Roman" w:hAnsi="Times New Roman" w:cs="Times New Roman" w:hint="eastAsia"/>
          <w:i/>
          <w:iCs/>
          <w:color w:val="000000"/>
          <w:lang w:eastAsia="ko-KR"/>
        </w:rPr>
        <w:t xml:space="preserve"> </w:t>
      </w:r>
      <w:r w:rsidR="0018419D">
        <w:rPr>
          <w:rFonts w:ascii="Times New Roman" w:hAnsi="Times New Roman" w:cs="Times New Roman" w:hint="eastAsia"/>
          <w:i/>
          <w:iCs/>
          <w:color w:val="000000"/>
          <w:lang w:eastAsia="ko-KR"/>
        </w:rPr>
        <w:t>T</w:t>
      </w:r>
      <w:r w:rsidR="0018419D" w:rsidRPr="0018419D">
        <w:rPr>
          <w:rFonts w:ascii="Times New Roman" w:hAnsi="Times New Roman" w:cs="Times New Roman"/>
          <w:i/>
          <w:iCs/>
          <w:color w:val="000000"/>
          <w:lang w:eastAsia="ko-KR"/>
        </w:rPr>
        <w:t xml:space="preserve">he </w:t>
      </w:r>
      <w:r w:rsidR="0018419D">
        <w:rPr>
          <w:rFonts w:ascii="Times New Roman" w:hAnsi="Times New Roman" w:cs="Times New Roman" w:hint="eastAsia"/>
          <w:i/>
          <w:iCs/>
          <w:color w:val="000000"/>
          <w:lang w:eastAsia="ko-KR"/>
        </w:rPr>
        <w:t xml:space="preserve">statistical </w:t>
      </w:r>
      <w:r w:rsidR="0018419D" w:rsidRPr="0018419D">
        <w:rPr>
          <w:rFonts w:ascii="Times New Roman" w:hAnsi="Times New Roman" w:cs="Times New Roman"/>
          <w:i/>
          <w:iCs/>
          <w:color w:val="000000"/>
          <w:lang w:eastAsia="ko-KR"/>
        </w:rPr>
        <w:t xml:space="preserve">results indicated that the LST at the </w:t>
      </w:r>
      <w:proofErr w:type="spellStart"/>
      <w:r w:rsidR="0018419D" w:rsidRPr="0018419D">
        <w:rPr>
          <w:rFonts w:ascii="Times New Roman" w:hAnsi="Times New Roman" w:cs="Times New Roman"/>
          <w:i/>
          <w:iCs/>
          <w:color w:val="000000"/>
          <w:lang w:eastAsia="ko-KR"/>
        </w:rPr>
        <w:t>Gunsan</w:t>
      </w:r>
      <w:proofErr w:type="spellEnd"/>
      <w:r w:rsidR="0018419D" w:rsidRPr="0018419D">
        <w:rPr>
          <w:rFonts w:ascii="Times New Roman" w:hAnsi="Times New Roman" w:cs="Times New Roman"/>
          <w:i/>
          <w:iCs/>
          <w:color w:val="000000"/>
          <w:lang w:eastAsia="ko-KR"/>
        </w:rPr>
        <w:t xml:space="preserve"> substation was consistently higher than the air temperature, with differences ranging from 3°C to </w:t>
      </w:r>
      <w:r w:rsidR="0018419D">
        <w:rPr>
          <w:rFonts w:ascii="Times New Roman" w:hAnsi="Times New Roman" w:cs="Times New Roman" w:hint="eastAsia"/>
          <w:i/>
          <w:iCs/>
          <w:color w:val="000000"/>
          <w:lang w:eastAsia="ko-KR"/>
        </w:rPr>
        <w:t>1</w:t>
      </w:r>
      <w:r w:rsidR="00001091">
        <w:rPr>
          <w:rFonts w:ascii="Times New Roman" w:hAnsi="Times New Roman" w:cs="Times New Roman"/>
          <w:i/>
          <w:iCs/>
          <w:color w:val="000000"/>
          <w:lang w:eastAsia="ko-KR"/>
        </w:rPr>
        <w:t>8</w:t>
      </w:r>
      <w:r w:rsidR="0018419D" w:rsidRPr="0018419D">
        <w:rPr>
          <w:rFonts w:ascii="Times New Roman" w:hAnsi="Times New Roman" w:cs="Times New Roman"/>
          <w:i/>
          <w:iCs/>
          <w:color w:val="000000"/>
          <w:lang w:eastAsia="ko-KR"/>
        </w:rPr>
        <w:t>°C</w:t>
      </w:r>
      <w:r w:rsidR="0018419D">
        <w:rPr>
          <w:rFonts w:ascii="Times New Roman" w:hAnsi="Times New Roman" w:cs="Times New Roman" w:hint="eastAsia"/>
          <w:i/>
          <w:iCs/>
          <w:color w:val="000000"/>
          <w:lang w:eastAsia="ko-KR"/>
        </w:rPr>
        <w:t>, and t</w:t>
      </w:r>
      <w:r w:rsidR="0018419D" w:rsidRPr="0018419D">
        <w:rPr>
          <w:rFonts w:ascii="Times New Roman" w:hAnsi="Times New Roman" w:cs="Times New Roman"/>
          <w:i/>
          <w:iCs/>
          <w:color w:val="000000"/>
          <w:lang w:eastAsia="ko-KR"/>
        </w:rPr>
        <w:t>he difference between the LST and air temperature was higher in the spring than in the summer, autumn, and winter seasons.</w:t>
      </w:r>
      <w:r w:rsidR="0018419D">
        <w:rPr>
          <w:rFonts w:ascii="Times New Roman" w:hAnsi="Times New Roman" w:cs="Times New Roman" w:hint="eastAsia"/>
          <w:i/>
          <w:iCs/>
          <w:color w:val="000000"/>
          <w:lang w:eastAsia="ko-KR"/>
        </w:rPr>
        <w:t xml:space="preserve"> Several factors likely </w:t>
      </w:r>
      <w:r w:rsidR="0018419D" w:rsidRPr="0018419D">
        <w:rPr>
          <w:rFonts w:ascii="Times New Roman" w:hAnsi="Times New Roman" w:cs="Times New Roman"/>
          <w:i/>
          <w:iCs/>
          <w:color w:val="000000"/>
          <w:lang w:eastAsia="ko-KR"/>
        </w:rPr>
        <w:t>contribute to this variation, including</w:t>
      </w:r>
      <w:r w:rsidR="0018419D">
        <w:rPr>
          <w:rFonts w:ascii="Times New Roman" w:hAnsi="Times New Roman" w:cs="Times New Roman" w:hint="eastAsia"/>
          <w:i/>
          <w:iCs/>
          <w:color w:val="000000"/>
          <w:lang w:eastAsia="ko-KR"/>
        </w:rPr>
        <w:t xml:space="preserve"> the i</w:t>
      </w:r>
      <w:r w:rsidR="0018419D" w:rsidRPr="0018419D">
        <w:rPr>
          <w:rFonts w:ascii="Times New Roman" w:hAnsi="Times New Roman" w:cs="Times New Roman"/>
          <w:i/>
          <w:iCs/>
          <w:color w:val="000000"/>
          <w:lang w:eastAsia="ko-KR"/>
        </w:rPr>
        <w:t xml:space="preserve">ncreased </w:t>
      </w:r>
      <w:r w:rsidR="0018419D">
        <w:rPr>
          <w:rFonts w:ascii="Times New Roman" w:hAnsi="Times New Roman" w:cs="Times New Roman" w:hint="eastAsia"/>
          <w:i/>
          <w:iCs/>
          <w:color w:val="000000"/>
          <w:lang w:eastAsia="ko-KR"/>
        </w:rPr>
        <w:t>s</w:t>
      </w:r>
      <w:r w:rsidR="0018419D" w:rsidRPr="0018419D">
        <w:rPr>
          <w:rFonts w:ascii="Times New Roman" w:hAnsi="Times New Roman" w:cs="Times New Roman"/>
          <w:i/>
          <w:iCs/>
          <w:color w:val="000000"/>
          <w:lang w:eastAsia="ko-KR"/>
        </w:rPr>
        <w:t xml:space="preserve">olar </w:t>
      </w:r>
      <w:r w:rsidR="0018419D">
        <w:rPr>
          <w:rFonts w:ascii="Times New Roman" w:hAnsi="Times New Roman" w:cs="Times New Roman" w:hint="eastAsia"/>
          <w:i/>
          <w:iCs/>
          <w:color w:val="000000"/>
          <w:lang w:eastAsia="ko-KR"/>
        </w:rPr>
        <w:t>r</w:t>
      </w:r>
      <w:r w:rsidR="0018419D" w:rsidRPr="0018419D">
        <w:rPr>
          <w:rFonts w:ascii="Times New Roman" w:hAnsi="Times New Roman" w:cs="Times New Roman"/>
          <w:i/>
          <w:iCs/>
          <w:color w:val="000000"/>
          <w:lang w:eastAsia="ko-KR"/>
        </w:rPr>
        <w:t xml:space="preserve">adiation in </w:t>
      </w:r>
      <w:r w:rsidR="0018419D">
        <w:rPr>
          <w:rFonts w:ascii="Times New Roman" w:hAnsi="Times New Roman" w:cs="Times New Roman" w:hint="eastAsia"/>
          <w:i/>
          <w:iCs/>
          <w:color w:val="000000"/>
          <w:lang w:eastAsia="ko-KR"/>
        </w:rPr>
        <w:t>s</w:t>
      </w:r>
      <w:r w:rsidR="0018419D" w:rsidRPr="0018419D">
        <w:rPr>
          <w:rFonts w:ascii="Times New Roman" w:hAnsi="Times New Roman" w:cs="Times New Roman"/>
          <w:i/>
          <w:iCs/>
          <w:color w:val="000000"/>
          <w:lang w:eastAsia="ko-KR"/>
        </w:rPr>
        <w:t>pring</w:t>
      </w:r>
      <w:r w:rsidR="0018419D">
        <w:rPr>
          <w:rFonts w:ascii="Times New Roman" w:hAnsi="Times New Roman" w:cs="Times New Roman" w:hint="eastAsia"/>
          <w:i/>
          <w:iCs/>
          <w:color w:val="000000"/>
          <w:lang w:eastAsia="ko-KR"/>
        </w:rPr>
        <w:t xml:space="preserve">, unique surface characteristics of the </w:t>
      </w:r>
      <w:proofErr w:type="spellStart"/>
      <w:r w:rsidR="0018419D">
        <w:rPr>
          <w:rFonts w:ascii="Times New Roman" w:hAnsi="Times New Roman" w:cs="Times New Roman" w:hint="eastAsia"/>
          <w:i/>
          <w:iCs/>
          <w:color w:val="000000"/>
          <w:lang w:eastAsia="ko-KR"/>
        </w:rPr>
        <w:t>Gunsan</w:t>
      </w:r>
      <w:proofErr w:type="spellEnd"/>
      <w:r w:rsidR="0018419D">
        <w:rPr>
          <w:rFonts w:ascii="Times New Roman" w:hAnsi="Times New Roman" w:cs="Times New Roman" w:hint="eastAsia"/>
          <w:i/>
          <w:iCs/>
          <w:color w:val="000000"/>
          <w:lang w:eastAsia="ko-KR"/>
        </w:rPr>
        <w:t xml:space="preserve"> substation</w:t>
      </w:r>
      <w:r w:rsidR="004D1B68">
        <w:rPr>
          <w:rFonts w:ascii="Times New Roman" w:hAnsi="Times New Roman" w:cs="Times New Roman" w:hint="eastAsia"/>
          <w:i/>
          <w:iCs/>
          <w:color w:val="000000"/>
          <w:lang w:eastAsia="ko-KR"/>
        </w:rPr>
        <w:t>,</w:t>
      </w:r>
      <w:r w:rsidR="00435AFC">
        <w:rPr>
          <w:rFonts w:ascii="Times New Roman" w:hAnsi="Times New Roman" w:cs="Times New Roman" w:hint="eastAsia"/>
          <w:i/>
          <w:iCs/>
          <w:color w:val="000000"/>
          <w:lang w:eastAsia="ko-KR"/>
        </w:rPr>
        <w:t xml:space="preserve"> Urban Heat Island (UHI) effect</w:t>
      </w:r>
      <w:r w:rsidR="004D1B68">
        <w:rPr>
          <w:rFonts w:ascii="Times New Roman" w:hAnsi="Times New Roman" w:cs="Times New Roman" w:hint="eastAsia"/>
          <w:i/>
          <w:iCs/>
          <w:color w:val="000000"/>
          <w:lang w:eastAsia="ko-KR"/>
        </w:rPr>
        <w:t xml:space="preserve"> and etc</w:t>
      </w:r>
      <w:r w:rsidR="00435AFC">
        <w:rPr>
          <w:rFonts w:ascii="Times New Roman" w:hAnsi="Times New Roman" w:cs="Times New Roman" w:hint="eastAsia"/>
          <w:i/>
          <w:iCs/>
          <w:color w:val="000000"/>
          <w:lang w:eastAsia="ko-KR"/>
        </w:rPr>
        <w:t xml:space="preserve">. </w:t>
      </w:r>
      <w:r w:rsidR="00435AFC" w:rsidRPr="00435AFC">
        <w:rPr>
          <w:rFonts w:ascii="Times New Roman" w:hAnsi="Times New Roman" w:cs="Times New Roman"/>
          <w:i/>
          <w:iCs/>
          <w:color w:val="000000"/>
          <w:lang w:eastAsia="ko-KR"/>
        </w:rPr>
        <w:t xml:space="preserve">In future research, we aim to generate daily LST data over the long term to gather sufficient samples for more accurate trend analysis and continuous monitoring of thermal conditions at the </w:t>
      </w:r>
      <w:proofErr w:type="spellStart"/>
      <w:r w:rsidR="00435AFC" w:rsidRPr="00435AFC">
        <w:rPr>
          <w:rFonts w:ascii="Times New Roman" w:hAnsi="Times New Roman" w:cs="Times New Roman"/>
          <w:i/>
          <w:iCs/>
          <w:color w:val="000000"/>
          <w:lang w:eastAsia="ko-KR"/>
        </w:rPr>
        <w:t>Gunsan</w:t>
      </w:r>
      <w:proofErr w:type="spellEnd"/>
      <w:r w:rsidR="00435AFC" w:rsidRPr="00435AFC">
        <w:rPr>
          <w:rFonts w:ascii="Times New Roman" w:hAnsi="Times New Roman" w:cs="Times New Roman"/>
          <w:i/>
          <w:iCs/>
          <w:color w:val="000000"/>
          <w:lang w:eastAsia="ko-KR"/>
        </w:rPr>
        <w:t xml:space="preserve"> substation. Additionally, the LST of the surrounding areas will be calculated to assess spatial temperature variations and understand thermal interactions between the substation and its environment, which may impact equipment performance and operational stability. Finally, we plan to extend the study to other industrial facilities, such as fossil fuel and nuclear power plants, to monitor thermal conditions and ensure the sustainable inspection and safety of these critical infrastructures. This comprehensive approach will enhance our understanding of thermal dynamics in industrial settings.</w:t>
      </w:r>
    </w:p>
    <w:p w14:paraId="58EDA125" w14:textId="08024BCF" w:rsidR="006E0329" w:rsidRPr="005964AD" w:rsidRDefault="005964AD" w:rsidP="006E0329">
      <w:pPr>
        <w:autoSpaceDE w:val="0"/>
        <w:autoSpaceDN w:val="0"/>
        <w:adjustRightInd w:val="0"/>
        <w:spacing w:after="0" w:line="240" w:lineRule="auto"/>
        <w:rPr>
          <w:rFonts w:ascii="Calibri" w:hAnsi="Calibri" w:cs="Calibri"/>
          <w:color w:val="FF0000"/>
          <w:lang w:eastAsia="ko-KR"/>
        </w:rPr>
      </w:pPr>
      <w:r w:rsidRPr="005964AD">
        <w:rPr>
          <w:rFonts w:ascii="Times New Roman" w:hAnsi="Times New Roman" w:cs="Times New Roman"/>
          <w:i/>
          <w:iCs/>
          <w:sz w:val="24"/>
          <w:szCs w:val="24"/>
        </w:rPr>
        <w:t>Keywords:</w:t>
      </w:r>
      <w:r w:rsidRPr="005964AD">
        <w:rPr>
          <w:rFonts w:ascii="Times New Roman" w:hAnsi="Times New Roman" w:cs="Times New Roman"/>
          <w:i/>
          <w:iCs/>
          <w:sz w:val="24"/>
          <w:szCs w:val="24"/>
        </w:rPr>
        <w:tab/>
      </w:r>
      <w:r w:rsidR="006F240E">
        <w:rPr>
          <w:rFonts w:ascii="Times New Roman" w:hAnsi="Times New Roman" w:cs="Times New Roman" w:hint="eastAsia"/>
          <w:i/>
          <w:iCs/>
          <w:sz w:val="24"/>
          <w:szCs w:val="24"/>
          <w:lang w:eastAsia="ko-KR"/>
        </w:rPr>
        <w:t>Electrical Substation</w:t>
      </w:r>
      <w:r w:rsidRPr="005964AD">
        <w:rPr>
          <w:rFonts w:ascii="Times New Roman" w:hAnsi="Times New Roman" w:cs="Times New Roman"/>
          <w:i/>
          <w:iCs/>
          <w:sz w:val="24"/>
          <w:szCs w:val="24"/>
        </w:rPr>
        <w:t xml:space="preserve">, </w:t>
      </w:r>
      <w:r w:rsidR="006F240E">
        <w:rPr>
          <w:rFonts w:ascii="Times New Roman" w:hAnsi="Times New Roman" w:cs="Times New Roman" w:hint="eastAsia"/>
          <w:i/>
          <w:iCs/>
          <w:sz w:val="24"/>
          <w:szCs w:val="24"/>
          <w:lang w:eastAsia="ko-KR"/>
        </w:rPr>
        <w:t>Land Surface Temperature</w:t>
      </w:r>
      <w:r w:rsidRPr="005964AD">
        <w:rPr>
          <w:rFonts w:ascii="Times New Roman" w:hAnsi="Times New Roman" w:cs="Times New Roman"/>
          <w:i/>
          <w:iCs/>
          <w:sz w:val="24"/>
          <w:szCs w:val="24"/>
        </w:rPr>
        <w:t xml:space="preserve">, </w:t>
      </w:r>
      <w:r w:rsidR="006F240E">
        <w:rPr>
          <w:rFonts w:ascii="Times New Roman" w:hAnsi="Times New Roman" w:cs="Times New Roman" w:hint="eastAsia"/>
          <w:i/>
          <w:iCs/>
          <w:sz w:val="24"/>
          <w:szCs w:val="24"/>
          <w:lang w:eastAsia="ko-KR"/>
        </w:rPr>
        <w:t>Landsat</w:t>
      </w:r>
      <w:r w:rsidR="00271377">
        <w:rPr>
          <w:rFonts w:ascii="Times New Roman" w:hAnsi="Times New Roman" w:cs="Times New Roman" w:hint="eastAsia"/>
          <w:i/>
          <w:iCs/>
          <w:sz w:val="24"/>
          <w:szCs w:val="24"/>
          <w:lang w:eastAsia="ko-KR"/>
        </w:rPr>
        <w:t>-8/9 satellite image</w:t>
      </w:r>
      <w:r w:rsidRPr="005964AD">
        <w:rPr>
          <w:rFonts w:ascii="Times New Roman" w:hAnsi="Times New Roman" w:cs="Times New Roman"/>
          <w:i/>
          <w:iCs/>
          <w:sz w:val="24"/>
          <w:szCs w:val="24"/>
        </w:rPr>
        <w:t xml:space="preserve">, </w:t>
      </w:r>
      <w:r w:rsidR="006F240E">
        <w:rPr>
          <w:rFonts w:ascii="Times New Roman" w:hAnsi="Times New Roman" w:cs="Times New Roman" w:hint="eastAsia"/>
          <w:i/>
          <w:iCs/>
          <w:sz w:val="24"/>
          <w:szCs w:val="24"/>
          <w:lang w:eastAsia="ko-KR"/>
        </w:rPr>
        <w:t>Google Earth Engine</w:t>
      </w:r>
    </w:p>
    <w:p w14:paraId="5EF37EDD" w14:textId="77777777" w:rsidR="004549A9" w:rsidRDefault="004549A9" w:rsidP="006E0329">
      <w:pPr>
        <w:autoSpaceDE w:val="0"/>
        <w:autoSpaceDN w:val="0"/>
        <w:adjustRightInd w:val="0"/>
        <w:spacing w:after="0" w:line="240" w:lineRule="auto"/>
        <w:rPr>
          <w:rFonts w:ascii="Calibri" w:hAnsi="Calibri" w:cs="Calibri"/>
          <w:b/>
          <w:bCs/>
          <w:color w:val="000000"/>
        </w:rPr>
      </w:pP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rPr>
      </w:pPr>
    </w:p>
    <w:p w14:paraId="2A819C56" w14:textId="0E94B266" w:rsidR="008E441A" w:rsidRPr="006F240E" w:rsidRDefault="008E441A" w:rsidP="008E441A">
      <w:pPr>
        <w:pStyle w:val="Style1"/>
        <w:ind w:right="276"/>
        <w:rPr>
          <w:rFonts w:eastAsiaTheme="minorEastAsia"/>
          <w:lang w:eastAsia="ko-KR"/>
        </w:rPr>
      </w:pPr>
      <w:r w:rsidRPr="007F5A4B">
        <w:t>Introduction</w:t>
      </w:r>
    </w:p>
    <w:p w14:paraId="0C896F72" w14:textId="71D33FFF" w:rsidR="0013177D" w:rsidRDefault="0000164D" w:rsidP="004D2481">
      <w:pPr>
        <w:spacing w:after="0" w:line="360" w:lineRule="auto"/>
        <w:ind w:right="318"/>
        <w:jc w:val="both"/>
        <w:rPr>
          <w:rFonts w:ascii="Times New Roman" w:hAnsi="Times New Roman" w:cs="Times New Roman"/>
          <w:sz w:val="24"/>
          <w:szCs w:val="24"/>
          <w:lang w:eastAsia="ko-KR"/>
        </w:rPr>
      </w:pPr>
      <w:r w:rsidRPr="0000164D">
        <w:rPr>
          <w:rFonts w:ascii="Times New Roman" w:hAnsi="Times New Roman" w:cs="Times New Roman"/>
          <w:sz w:val="24"/>
          <w:szCs w:val="24"/>
        </w:rPr>
        <w:t>An electrical substation is a vital component of the electric power infrastructure, playing a key role in the transmission and distribution of electricity</w:t>
      </w:r>
      <w:r w:rsidR="00A81BF7">
        <w:rPr>
          <w:rFonts w:ascii="Times New Roman" w:hAnsi="Times New Roman" w:cs="Times New Roman"/>
          <w:sz w:val="24"/>
          <w:szCs w:val="24"/>
        </w:rPr>
        <w:t xml:space="preserve"> (Brown, 2009)</w:t>
      </w:r>
      <w:r w:rsidRPr="0000164D">
        <w:rPr>
          <w:rFonts w:ascii="Times New Roman" w:hAnsi="Times New Roman" w:cs="Times New Roman"/>
          <w:sz w:val="24"/>
          <w:szCs w:val="24"/>
        </w:rPr>
        <w:t>. It acts as an intermediary between high-voltage transmission lines, which transport electricity over long distances, and lower-voltage distribution lines, which deliver power to end-users, such as households, businesses, and industries</w:t>
      </w:r>
      <w:r w:rsidR="00A81BF7">
        <w:rPr>
          <w:rFonts w:ascii="Times New Roman" w:hAnsi="Times New Roman" w:cs="Times New Roman"/>
          <w:sz w:val="24"/>
          <w:szCs w:val="24"/>
        </w:rPr>
        <w:t xml:space="preserve"> (</w:t>
      </w:r>
      <w:proofErr w:type="spellStart"/>
      <w:r w:rsidR="00A81BF7">
        <w:rPr>
          <w:rFonts w:ascii="Times New Roman" w:hAnsi="Times New Roman" w:cs="Times New Roman"/>
          <w:sz w:val="24"/>
          <w:szCs w:val="24"/>
        </w:rPr>
        <w:t>Momoh</w:t>
      </w:r>
      <w:proofErr w:type="spellEnd"/>
      <w:r w:rsidR="00A81BF7">
        <w:rPr>
          <w:rFonts w:ascii="Times New Roman" w:hAnsi="Times New Roman" w:cs="Times New Roman"/>
          <w:sz w:val="24"/>
          <w:szCs w:val="24"/>
        </w:rPr>
        <w:t>, 2012)</w:t>
      </w:r>
      <w:r w:rsidRPr="0000164D">
        <w:rPr>
          <w:rFonts w:ascii="Times New Roman" w:hAnsi="Times New Roman" w:cs="Times New Roman"/>
          <w:sz w:val="24"/>
          <w:szCs w:val="24"/>
        </w:rPr>
        <w:t xml:space="preserve">. The primary function of a substation is to regulate voltage levels by using transformers, stepping up voltage for </w:t>
      </w:r>
      <w:r w:rsidRPr="0000164D">
        <w:rPr>
          <w:rFonts w:ascii="Times New Roman" w:hAnsi="Times New Roman" w:cs="Times New Roman"/>
          <w:sz w:val="24"/>
          <w:szCs w:val="24"/>
        </w:rPr>
        <w:lastRenderedPageBreak/>
        <w:t>efficient long-distance transmission or stepping it down</w:t>
      </w:r>
      <w:r w:rsidR="00A81BF7">
        <w:rPr>
          <w:rFonts w:ascii="Times New Roman" w:hAnsi="Times New Roman" w:cs="Times New Roman"/>
          <w:sz w:val="24"/>
          <w:szCs w:val="24"/>
        </w:rPr>
        <w:t xml:space="preserve"> for safe distribution (Glover </w:t>
      </w:r>
      <w:r w:rsidR="00A81BF7" w:rsidRPr="00A81BF7">
        <w:rPr>
          <w:rFonts w:ascii="Times New Roman" w:hAnsi="Times New Roman" w:cs="Times New Roman"/>
          <w:i/>
          <w:sz w:val="24"/>
          <w:szCs w:val="24"/>
        </w:rPr>
        <w:t>et al</w:t>
      </w:r>
      <w:r w:rsidR="00A81BF7">
        <w:rPr>
          <w:rFonts w:ascii="Times New Roman" w:hAnsi="Times New Roman" w:cs="Times New Roman"/>
          <w:sz w:val="24"/>
          <w:szCs w:val="24"/>
        </w:rPr>
        <w:t>.</w:t>
      </w:r>
      <w:r w:rsidRPr="0000164D">
        <w:rPr>
          <w:rFonts w:ascii="Times New Roman" w:hAnsi="Times New Roman" w:cs="Times New Roman"/>
          <w:sz w:val="24"/>
          <w:szCs w:val="24"/>
        </w:rPr>
        <w:t>, 2012).</w:t>
      </w:r>
      <w:r>
        <w:rPr>
          <w:rFonts w:ascii="Times New Roman" w:hAnsi="Times New Roman" w:cs="Times New Roman" w:hint="eastAsia"/>
          <w:sz w:val="24"/>
          <w:szCs w:val="24"/>
          <w:lang w:eastAsia="ko-KR"/>
        </w:rPr>
        <w:t xml:space="preserve"> </w:t>
      </w:r>
      <w:r w:rsidRPr="0000164D">
        <w:rPr>
          <w:rFonts w:ascii="Times New Roman" w:hAnsi="Times New Roman" w:cs="Times New Roman"/>
          <w:sz w:val="24"/>
          <w:szCs w:val="24"/>
          <w:lang w:eastAsia="ko-KR"/>
        </w:rPr>
        <w:t>In addition to voltage regulation, substations are equipped with various control devices like switchgear, circuit breakers, and protective relays, which safeguard the system from electrical faults and ensure the continuous, stable operation of the power grid (Brown, 2009). Moreover, electrical substations play a crucial role in the integration of renewable energy sources, such as solar and wind, into the grid by managing the variable input of these sources (</w:t>
      </w:r>
      <w:proofErr w:type="spellStart"/>
      <w:r w:rsidRPr="0000164D">
        <w:rPr>
          <w:rFonts w:ascii="Times New Roman" w:hAnsi="Times New Roman" w:cs="Times New Roman"/>
          <w:sz w:val="24"/>
          <w:szCs w:val="24"/>
          <w:lang w:eastAsia="ko-KR"/>
        </w:rPr>
        <w:t>Momoh</w:t>
      </w:r>
      <w:proofErr w:type="spellEnd"/>
      <w:r w:rsidRPr="0000164D">
        <w:rPr>
          <w:rFonts w:ascii="Times New Roman" w:hAnsi="Times New Roman" w:cs="Times New Roman"/>
          <w:sz w:val="24"/>
          <w:szCs w:val="24"/>
          <w:lang w:eastAsia="ko-KR"/>
        </w:rPr>
        <w:t>, 2012). By facilitating power flow control, voltage regulation, and protection, substations help maintain grid stability and reliability (Stevenson &amp; Grainger, 1994).</w:t>
      </w:r>
      <w:r w:rsidR="004D2481">
        <w:rPr>
          <w:rFonts w:ascii="Times New Roman" w:hAnsi="Times New Roman" w:cs="Times New Roman" w:hint="eastAsia"/>
          <w:sz w:val="24"/>
          <w:szCs w:val="24"/>
          <w:lang w:eastAsia="ko-KR"/>
        </w:rPr>
        <w:t xml:space="preserve"> </w:t>
      </w:r>
      <w:r w:rsidR="004D2481" w:rsidRPr="004D2481">
        <w:rPr>
          <w:rFonts w:ascii="Times New Roman" w:hAnsi="Times New Roman" w:cs="Times New Roman"/>
          <w:sz w:val="24"/>
          <w:szCs w:val="24"/>
          <w:lang w:eastAsia="ko-KR"/>
        </w:rPr>
        <w:t>Figure 1 illustrates a photograph of a large-scale substation, highlighting its complexity and significance in modern electrical systems.</w:t>
      </w:r>
      <w:r w:rsidR="004D2CE9">
        <w:rPr>
          <w:rFonts w:ascii="Times New Roman" w:hAnsi="Times New Roman" w:cs="Times New Roman" w:hint="eastAsia"/>
          <w:sz w:val="24"/>
          <w:szCs w:val="24"/>
          <w:lang w:eastAsia="ko-KR"/>
        </w:rPr>
        <w:t xml:space="preserve"> </w:t>
      </w:r>
    </w:p>
    <w:p w14:paraId="59C1BE76" w14:textId="7D85E4FC" w:rsidR="004D2CE9" w:rsidRDefault="00144891" w:rsidP="00144891">
      <w:pPr>
        <w:spacing w:after="0" w:line="360" w:lineRule="auto"/>
        <w:ind w:right="318"/>
        <w:jc w:val="center"/>
        <w:rPr>
          <w:rFonts w:ascii="Times New Roman" w:hAnsi="Times New Roman" w:cs="Times New Roman"/>
          <w:sz w:val="24"/>
          <w:szCs w:val="24"/>
          <w:lang w:eastAsia="ko-KR"/>
        </w:rPr>
      </w:pPr>
      <w:r>
        <w:rPr>
          <w:noProof/>
          <w:lang w:eastAsia="ko-KR" w:bidi="ar-SA"/>
        </w:rPr>
        <w:drawing>
          <wp:inline distT="0" distB="0" distL="0" distR="0" wp14:anchorId="14AE90EF" wp14:editId="2AA9E172">
            <wp:extent cx="2508250" cy="1653052"/>
            <wp:effectExtent l="0" t="0" r="6350" b="4445"/>
            <wp:docPr id="1319831514" name="그림 1" descr="하늘, 야외, 구름, 건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31514" name="그림 1" descr="하늘, 야외, 구름, 건물이(가) 표시된 사진&#10;&#10;자동 생성된 설명"/>
                    <pic:cNvPicPr/>
                  </pic:nvPicPr>
                  <pic:blipFill rotWithShape="1">
                    <a:blip r:embed="rId9"/>
                    <a:srcRect t="11851"/>
                    <a:stretch/>
                  </pic:blipFill>
                  <pic:spPr bwMode="auto">
                    <a:xfrm>
                      <a:off x="0" y="0"/>
                      <a:ext cx="2528686" cy="1666520"/>
                    </a:xfrm>
                    <a:prstGeom prst="rect">
                      <a:avLst/>
                    </a:prstGeom>
                    <a:ln>
                      <a:noFill/>
                    </a:ln>
                    <a:extLst>
                      <a:ext uri="{53640926-AAD7-44D8-BBD7-CCE9431645EC}">
                        <a14:shadowObscured xmlns:a14="http://schemas.microsoft.com/office/drawing/2010/main"/>
                      </a:ext>
                    </a:extLst>
                  </pic:spPr>
                </pic:pic>
              </a:graphicData>
            </a:graphic>
          </wp:inline>
        </w:drawing>
      </w:r>
    </w:p>
    <w:p w14:paraId="7930F52B" w14:textId="2F088946" w:rsidR="004D2CE9" w:rsidRDefault="004D2CE9" w:rsidP="004D2CE9">
      <w:pPr>
        <w:spacing w:after="0" w:line="360" w:lineRule="auto"/>
        <w:ind w:right="318"/>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 xml:space="preserve">Figure 1. Photograph of a </w:t>
      </w:r>
      <w:r w:rsidR="004D2481" w:rsidRPr="004D2481">
        <w:rPr>
          <w:rFonts w:ascii="Times New Roman" w:hAnsi="Times New Roman" w:cs="Times New Roman"/>
          <w:sz w:val="24"/>
          <w:szCs w:val="24"/>
          <w:lang w:eastAsia="ko-KR"/>
        </w:rPr>
        <w:t>large-scale substation, highlighting its complexity and significance in modern electrical systems</w:t>
      </w:r>
      <w:r w:rsidR="004D2481">
        <w:rPr>
          <w:rFonts w:ascii="Times New Roman" w:hAnsi="Times New Roman" w:cs="Times New Roman" w:hint="eastAsia"/>
          <w:sz w:val="24"/>
          <w:szCs w:val="24"/>
          <w:lang w:eastAsia="ko-KR"/>
        </w:rPr>
        <w:t xml:space="preserve"> </w:t>
      </w:r>
      <w:r w:rsidR="00144891">
        <w:rPr>
          <w:rFonts w:ascii="Times New Roman" w:hAnsi="Times New Roman" w:cs="Times New Roman" w:hint="eastAsia"/>
          <w:sz w:val="24"/>
          <w:szCs w:val="24"/>
          <w:lang w:eastAsia="ko-KR"/>
        </w:rPr>
        <w:t>(Captured from a figure in Energy Education, 2024)</w:t>
      </w:r>
      <w:r>
        <w:rPr>
          <w:rFonts w:ascii="Times New Roman" w:hAnsi="Times New Roman" w:cs="Times New Roman" w:hint="eastAsia"/>
          <w:sz w:val="24"/>
          <w:szCs w:val="24"/>
          <w:lang w:eastAsia="ko-KR"/>
        </w:rPr>
        <w:t>.</w:t>
      </w:r>
    </w:p>
    <w:p w14:paraId="476EFD6B" w14:textId="52978851" w:rsidR="00F668E8" w:rsidRDefault="00774807" w:rsidP="00BC064D">
      <w:pPr>
        <w:spacing w:after="0" w:line="360" w:lineRule="auto"/>
        <w:ind w:right="318"/>
        <w:jc w:val="both"/>
        <w:rPr>
          <w:rFonts w:ascii="Times New Roman" w:hAnsi="Times New Roman" w:cs="Times New Roman"/>
          <w:sz w:val="24"/>
          <w:szCs w:val="24"/>
          <w:lang w:eastAsia="ko-KR"/>
        </w:rPr>
      </w:pPr>
      <w:r w:rsidRPr="00774807">
        <w:rPr>
          <w:rFonts w:ascii="Times New Roman" w:hAnsi="Times New Roman" w:cs="Times New Roman"/>
          <w:sz w:val="24"/>
          <w:szCs w:val="24"/>
        </w:rPr>
        <w:t xml:space="preserve">Monitoring electrical substations is essential for maintaining the stability, efficiency, and safety of power systems, ensuring the reliable flow of electricity across the grid. Substations are responsible for key functions such as voltage regulation, power transformation, and distribution, making them critical nodes within the power network (Jenkins </w:t>
      </w:r>
      <w:r w:rsidRPr="00343312">
        <w:rPr>
          <w:rFonts w:ascii="Times New Roman" w:hAnsi="Times New Roman" w:cs="Times New Roman"/>
          <w:i/>
          <w:iCs/>
          <w:sz w:val="24"/>
          <w:szCs w:val="24"/>
        </w:rPr>
        <w:t>et al</w:t>
      </w:r>
      <w:r w:rsidRPr="00774807">
        <w:rPr>
          <w:rFonts w:ascii="Times New Roman" w:hAnsi="Times New Roman" w:cs="Times New Roman"/>
          <w:sz w:val="24"/>
          <w:szCs w:val="24"/>
        </w:rPr>
        <w:t>., 2010). Any malfunction or failure in a substation can result in widespread disruptions, including power outages, equipment damage, and safety risks to both workers and the public. Effective monitoring helps prevent such failures by allowing for early detection of potential issues, enabling timely interventions (</w:t>
      </w:r>
      <w:proofErr w:type="spellStart"/>
      <w:r w:rsidRPr="00774807">
        <w:rPr>
          <w:rFonts w:ascii="Times New Roman" w:hAnsi="Times New Roman" w:cs="Times New Roman"/>
          <w:sz w:val="24"/>
          <w:szCs w:val="24"/>
        </w:rPr>
        <w:t>Terzija</w:t>
      </w:r>
      <w:proofErr w:type="spellEnd"/>
      <w:r w:rsidRPr="00774807">
        <w:rPr>
          <w:rFonts w:ascii="Times New Roman" w:hAnsi="Times New Roman" w:cs="Times New Roman"/>
          <w:sz w:val="24"/>
          <w:szCs w:val="24"/>
        </w:rPr>
        <w:t xml:space="preserve"> </w:t>
      </w:r>
      <w:r w:rsidRPr="00343312">
        <w:rPr>
          <w:rFonts w:ascii="Times New Roman" w:hAnsi="Times New Roman" w:cs="Times New Roman"/>
          <w:i/>
          <w:iCs/>
          <w:sz w:val="24"/>
          <w:szCs w:val="24"/>
        </w:rPr>
        <w:t>et al</w:t>
      </w:r>
      <w:r w:rsidRPr="00774807">
        <w:rPr>
          <w:rFonts w:ascii="Times New Roman" w:hAnsi="Times New Roman" w:cs="Times New Roman"/>
          <w:sz w:val="24"/>
          <w:szCs w:val="24"/>
        </w:rPr>
        <w:t>., 2011).</w:t>
      </w:r>
      <w:r>
        <w:rPr>
          <w:rFonts w:ascii="Times New Roman" w:hAnsi="Times New Roman" w:cs="Times New Roman" w:hint="eastAsia"/>
          <w:sz w:val="24"/>
          <w:szCs w:val="24"/>
          <w:lang w:eastAsia="ko-KR"/>
        </w:rPr>
        <w:t xml:space="preserve"> </w:t>
      </w:r>
      <w:r w:rsidRPr="00774807">
        <w:rPr>
          <w:rFonts w:ascii="Times New Roman" w:hAnsi="Times New Roman" w:cs="Times New Roman"/>
          <w:sz w:val="24"/>
          <w:szCs w:val="24"/>
          <w:lang w:eastAsia="ko-KR"/>
        </w:rPr>
        <w:t>Real-time monitoring of critical substation components, such as transformers, circuit breakers, and protective relays, is crucial for detecting signs of wear or malfunction before they lead to significant failures (</w:t>
      </w:r>
      <w:proofErr w:type="spellStart"/>
      <w:r w:rsidRPr="00774807">
        <w:rPr>
          <w:rFonts w:ascii="Times New Roman" w:hAnsi="Times New Roman" w:cs="Times New Roman"/>
          <w:sz w:val="24"/>
          <w:szCs w:val="24"/>
          <w:lang w:eastAsia="ko-KR"/>
        </w:rPr>
        <w:t>Farinaccio</w:t>
      </w:r>
      <w:proofErr w:type="spellEnd"/>
      <w:r w:rsidRPr="00774807">
        <w:rPr>
          <w:rFonts w:ascii="Times New Roman" w:hAnsi="Times New Roman" w:cs="Times New Roman"/>
          <w:sz w:val="24"/>
          <w:szCs w:val="24"/>
          <w:lang w:eastAsia="ko-KR"/>
        </w:rPr>
        <w:t xml:space="preserve"> </w:t>
      </w:r>
      <w:r w:rsidRPr="00343312">
        <w:rPr>
          <w:rFonts w:ascii="Times New Roman" w:hAnsi="Times New Roman" w:cs="Times New Roman"/>
          <w:i/>
          <w:iCs/>
          <w:sz w:val="24"/>
          <w:szCs w:val="24"/>
          <w:lang w:eastAsia="ko-KR"/>
        </w:rPr>
        <w:t>et al</w:t>
      </w:r>
      <w:r w:rsidRPr="00774807">
        <w:rPr>
          <w:rFonts w:ascii="Times New Roman" w:hAnsi="Times New Roman" w:cs="Times New Roman"/>
          <w:sz w:val="24"/>
          <w:szCs w:val="24"/>
          <w:lang w:eastAsia="ko-KR"/>
        </w:rPr>
        <w:t>., 2020). Additionally, continuous monitoring allows for more efficient load management and helps optimize maintenance schedules, reducing the risk of unexpected breakdowns and minimizing downtime (</w:t>
      </w:r>
      <w:proofErr w:type="spellStart"/>
      <w:r w:rsidRPr="00774807">
        <w:rPr>
          <w:rFonts w:ascii="Times New Roman" w:hAnsi="Times New Roman" w:cs="Times New Roman"/>
          <w:sz w:val="24"/>
          <w:szCs w:val="24"/>
          <w:lang w:eastAsia="ko-KR"/>
        </w:rPr>
        <w:t>Momoh</w:t>
      </w:r>
      <w:proofErr w:type="spellEnd"/>
      <w:r w:rsidRPr="00774807">
        <w:rPr>
          <w:rFonts w:ascii="Times New Roman" w:hAnsi="Times New Roman" w:cs="Times New Roman"/>
          <w:sz w:val="24"/>
          <w:szCs w:val="24"/>
          <w:lang w:eastAsia="ko-KR"/>
        </w:rPr>
        <w:t xml:space="preserve">, 2012). Advanced monitoring systems can also facilitate the integration of renewable energy </w:t>
      </w:r>
      <w:r w:rsidRPr="00774807">
        <w:rPr>
          <w:rFonts w:ascii="Times New Roman" w:hAnsi="Times New Roman" w:cs="Times New Roman"/>
          <w:sz w:val="24"/>
          <w:szCs w:val="24"/>
          <w:lang w:eastAsia="ko-KR"/>
        </w:rPr>
        <w:lastRenderedPageBreak/>
        <w:t xml:space="preserve">sources, which introduces variability into the grid, by ensuring substations can handle fluctuations in supply and demand (Hasan </w:t>
      </w:r>
      <w:r w:rsidRPr="00343312">
        <w:rPr>
          <w:rFonts w:ascii="Times New Roman" w:hAnsi="Times New Roman" w:cs="Times New Roman"/>
          <w:i/>
          <w:iCs/>
          <w:sz w:val="24"/>
          <w:szCs w:val="24"/>
          <w:lang w:eastAsia="ko-KR"/>
        </w:rPr>
        <w:t>et al</w:t>
      </w:r>
      <w:r w:rsidRPr="00774807">
        <w:rPr>
          <w:rFonts w:ascii="Times New Roman" w:hAnsi="Times New Roman" w:cs="Times New Roman"/>
          <w:sz w:val="24"/>
          <w:szCs w:val="24"/>
          <w:lang w:eastAsia="ko-KR"/>
        </w:rPr>
        <w:t>., 2016). This proactive approach enhances the overall reliability and safety of the power grid.</w:t>
      </w:r>
    </w:p>
    <w:p w14:paraId="2D3FE49F" w14:textId="6F1B1C18" w:rsidR="00651F2A" w:rsidRDefault="00651F2A" w:rsidP="00BC064D">
      <w:pPr>
        <w:spacing w:after="0" w:line="360" w:lineRule="auto"/>
        <w:ind w:right="318"/>
        <w:jc w:val="both"/>
        <w:rPr>
          <w:rFonts w:ascii="Times New Roman" w:hAnsi="Times New Roman" w:cs="Times New Roman"/>
          <w:sz w:val="24"/>
          <w:szCs w:val="24"/>
          <w:lang w:eastAsia="ko-KR"/>
        </w:rPr>
      </w:pPr>
      <w:r w:rsidRPr="00651F2A">
        <w:rPr>
          <w:rFonts w:ascii="Times New Roman" w:hAnsi="Times New Roman" w:cs="Times New Roman"/>
          <w:sz w:val="24"/>
          <w:szCs w:val="24"/>
          <w:lang w:eastAsia="ko-KR"/>
        </w:rPr>
        <w:t>Land Surface Temperature (LST) serves as an essential tool for ensuring the safety and operational integrity of electrical substations by enabling the detection of unusual heat signatures, which may indicate overheating of critical equipment. Transformers and other substation components naturally produce heat during operation, but when cooling systems malfunction or equipment becomes overloaded, surface temperatures can rise significantly, leading to potential failures or even fires if not addressed promptly (</w:t>
      </w:r>
      <w:proofErr w:type="spellStart"/>
      <w:r w:rsidRPr="00651F2A">
        <w:rPr>
          <w:rFonts w:ascii="Times New Roman" w:hAnsi="Times New Roman" w:cs="Times New Roman"/>
          <w:sz w:val="24"/>
          <w:szCs w:val="24"/>
          <w:lang w:eastAsia="ko-KR"/>
        </w:rPr>
        <w:t>Miettinen</w:t>
      </w:r>
      <w:proofErr w:type="spellEnd"/>
      <w:r w:rsidRPr="00651F2A">
        <w:rPr>
          <w:rFonts w:ascii="Times New Roman" w:hAnsi="Times New Roman" w:cs="Times New Roman"/>
          <w:sz w:val="24"/>
          <w:szCs w:val="24"/>
          <w:lang w:eastAsia="ko-KR"/>
        </w:rPr>
        <w:t xml:space="preserve"> &amp; </w:t>
      </w:r>
      <w:proofErr w:type="spellStart"/>
      <w:r w:rsidRPr="00651F2A">
        <w:rPr>
          <w:rFonts w:ascii="Times New Roman" w:hAnsi="Times New Roman" w:cs="Times New Roman"/>
          <w:sz w:val="24"/>
          <w:szCs w:val="24"/>
          <w:lang w:eastAsia="ko-KR"/>
        </w:rPr>
        <w:t>Holappa</w:t>
      </w:r>
      <w:proofErr w:type="spellEnd"/>
      <w:r w:rsidRPr="00651F2A">
        <w:rPr>
          <w:rFonts w:ascii="Times New Roman" w:hAnsi="Times New Roman" w:cs="Times New Roman"/>
          <w:sz w:val="24"/>
          <w:szCs w:val="24"/>
          <w:lang w:eastAsia="ko-KR"/>
        </w:rPr>
        <w:t>, 2006). Continuous LST monitoring allows operators to identify early signs of excessive heating and take preventive measures before a more serious issue arises.</w:t>
      </w:r>
      <w:r w:rsidR="00E0392F">
        <w:rPr>
          <w:rFonts w:ascii="Times New Roman" w:hAnsi="Times New Roman" w:cs="Times New Roman" w:hint="eastAsia"/>
          <w:sz w:val="24"/>
          <w:szCs w:val="24"/>
          <w:lang w:eastAsia="ko-KR"/>
        </w:rPr>
        <w:t xml:space="preserve"> </w:t>
      </w:r>
      <w:r w:rsidR="00E0392F" w:rsidRPr="00E0392F">
        <w:rPr>
          <w:rFonts w:ascii="Times New Roman" w:hAnsi="Times New Roman" w:cs="Times New Roman"/>
          <w:sz w:val="24"/>
          <w:szCs w:val="24"/>
          <w:lang w:eastAsia="ko-KR"/>
        </w:rPr>
        <w:t>In addition to equipment-specific monitoring, LST plays a crucial role in assessing external environmental factors, particularly the Urban Heat Island (UHI) effect, which can exacerbate thermal stress in substations located in urban or industrial areas. Urban areas typically experience higher surface temperatures compared to rural zones due to the prevalence of heat-absorbing materials such as concrete and asphalt (</w:t>
      </w:r>
      <w:proofErr w:type="spellStart"/>
      <w:r w:rsidR="00E0392F" w:rsidRPr="00E0392F">
        <w:rPr>
          <w:rFonts w:ascii="Times New Roman" w:hAnsi="Times New Roman" w:cs="Times New Roman"/>
          <w:sz w:val="24"/>
          <w:szCs w:val="24"/>
          <w:lang w:eastAsia="ko-KR"/>
        </w:rPr>
        <w:t>Voogt</w:t>
      </w:r>
      <w:proofErr w:type="spellEnd"/>
      <w:r w:rsidR="00E0392F" w:rsidRPr="00E0392F">
        <w:rPr>
          <w:rFonts w:ascii="Times New Roman" w:hAnsi="Times New Roman" w:cs="Times New Roman"/>
          <w:sz w:val="24"/>
          <w:szCs w:val="24"/>
          <w:lang w:eastAsia="ko-KR"/>
        </w:rPr>
        <w:t xml:space="preserve"> &amp; </w:t>
      </w:r>
      <w:proofErr w:type="spellStart"/>
      <w:r w:rsidR="00E0392F" w:rsidRPr="00E0392F">
        <w:rPr>
          <w:rFonts w:ascii="Times New Roman" w:hAnsi="Times New Roman" w:cs="Times New Roman"/>
          <w:sz w:val="24"/>
          <w:szCs w:val="24"/>
          <w:lang w:eastAsia="ko-KR"/>
        </w:rPr>
        <w:t>Oke</w:t>
      </w:r>
      <w:proofErr w:type="spellEnd"/>
      <w:r w:rsidR="00E0392F" w:rsidRPr="00E0392F">
        <w:rPr>
          <w:rFonts w:ascii="Times New Roman" w:hAnsi="Times New Roman" w:cs="Times New Roman"/>
          <w:sz w:val="24"/>
          <w:szCs w:val="24"/>
          <w:lang w:eastAsia="ko-KR"/>
        </w:rPr>
        <w:t>, 2003). In such cases, substations situated in urban environments may face elevated risks of overheating due to UHI effects, especially during heatwaves. The combination of UHI and localized equipment heat can result in excessive thermal loads, making LST monitoring even more essential for identifying potential risks.</w:t>
      </w:r>
      <w:r w:rsidR="00E0392F">
        <w:rPr>
          <w:rFonts w:ascii="Times New Roman" w:hAnsi="Times New Roman" w:cs="Times New Roman" w:hint="eastAsia"/>
          <w:sz w:val="24"/>
          <w:szCs w:val="24"/>
          <w:lang w:eastAsia="ko-KR"/>
        </w:rPr>
        <w:t xml:space="preserve"> </w:t>
      </w:r>
      <w:r w:rsidR="00E0392F" w:rsidRPr="00E0392F">
        <w:rPr>
          <w:rFonts w:ascii="Times New Roman" w:hAnsi="Times New Roman" w:cs="Times New Roman"/>
          <w:sz w:val="24"/>
          <w:szCs w:val="24"/>
          <w:lang w:eastAsia="ko-KR"/>
        </w:rPr>
        <w:t>LST data can also be instrumental in evaluating how UHI effects interact with other environmental risks. For example, high LST values combined with dry conditions can signal increased wildfire risks in vegetation near substations, which could further compromise the safety and stability of power infrastructure (</w:t>
      </w:r>
      <w:proofErr w:type="spellStart"/>
      <w:r w:rsidR="00E0392F" w:rsidRPr="00E0392F">
        <w:rPr>
          <w:rFonts w:ascii="Times New Roman" w:hAnsi="Times New Roman" w:cs="Times New Roman"/>
          <w:sz w:val="24"/>
          <w:szCs w:val="24"/>
          <w:lang w:eastAsia="ko-KR"/>
        </w:rPr>
        <w:t>Kalantar</w:t>
      </w:r>
      <w:proofErr w:type="spellEnd"/>
      <w:r w:rsidR="00E0392F" w:rsidRPr="00E0392F">
        <w:rPr>
          <w:rFonts w:ascii="Times New Roman" w:hAnsi="Times New Roman" w:cs="Times New Roman"/>
          <w:sz w:val="24"/>
          <w:szCs w:val="24"/>
          <w:lang w:eastAsia="ko-KR"/>
        </w:rPr>
        <w:t xml:space="preserve"> </w:t>
      </w:r>
      <w:r w:rsidR="00E0392F" w:rsidRPr="00D42553">
        <w:rPr>
          <w:rFonts w:ascii="Times New Roman" w:hAnsi="Times New Roman" w:cs="Times New Roman"/>
          <w:i/>
          <w:sz w:val="24"/>
          <w:szCs w:val="24"/>
          <w:lang w:eastAsia="ko-KR"/>
        </w:rPr>
        <w:t>et al</w:t>
      </w:r>
      <w:r w:rsidR="00E0392F" w:rsidRPr="00E0392F">
        <w:rPr>
          <w:rFonts w:ascii="Times New Roman" w:hAnsi="Times New Roman" w:cs="Times New Roman"/>
          <w:sz w:val="24"/>
          <w:szCs w:val="24"/>
          <w:lang w:eastAsia="ko-KR"/>
        </w:rPr>
        <w:t>., 2020). As urban areas continue to expand and temperatures rise due to climate change, the integration of LST in substation monitoring not only helps in detecting equipment overheating but also provides insights into the broader thermal dynamics affecting these facilities. This dual capability makes LST a valuable tool for both operational maintenance and environmental management.</w:t>
      </w:r>
      <w:r w:rsidR="00E0392F">
        <w:rPr>
          <w:rFonts w:ascii="Times New Roman" w:hAnsi="Times New Roman" w:cs="Times New Roman" w:hint="eastAsia"/>
          <w:sz w:val="24"/>
          <w:szCs w:val="24"/>
          <w:lang w:eastAsia="ko-KR"/>
        </w:rPr>
        <w:t xml:space="preserve"> </w:t>
      </w:r>
      <w:r w:rsidR="00E0392F" w:rsidRPr="00E0392F">
        <w:rPr>
          <w:rFonts w:ascii="Times New Roman" w:hAnsi="Times New Roman" w:cs="Times New Roman"/>
          <w:sz w:val="24"/>
          <w:szCs w:val="24"/>
          <w:lang w:eastAsia="ko-KR"/>
        </w:rPr>
        <w:t>Moreover, LST monitoring can help utility companies optimize substation locations and designs in urban environments by identifying UHI hotspots and recommending mitigation strategies, such as increasing green spaces around substations to reduce localized heat build-up (</w:t>
      </w:r>
      <w:proofErr w:type="spellStart"/>
      <w:r w:rsidR="000801CA" w:rsidRPr="000801CA">
        <w:rPr>
          <w:rFonts w:ascii="Times New Roman" w:hAnsi="Times New Roman" w:cs="Times New Roman"/>
          <w:sz w:val="24"/>
          <w:szCs w:val="24"/>
          <w:lang w:eastAsia="ko-KR"/>
        </w:rPr>
        <w:t>Santamouris</w:t>
      </w:r>
      <w:proofErr w:type="spellEnd"/>
      <w:r w:rsidR="000801CA">
        <w:rPr>
          <w:rFonts w:ascii="Times New Roman" w:hAnsi="Times New Roman" w:cs="Times New Roman" w:hint="eastAsia"/>
          <w:sz w:val="24"/>
          <w:szCs w:val="24"/>
          <w:lang w:eastAsia="ko-KR"/>
        </w:rPr>
        <w:t xml:space="preserve">, 2014; </w:t>
      </w:r>
      <w:r w:rsidR="000801CA" w:rsidRPr="000801CA">
        <w:rPr>
          <w:rFonts w:ascii="Times New Roman" w:hAnsi="Times New Roman" w:cs="Times New Roman"/>
          <w:sz w:val="24"/>
          <w:szCs w:val="24"/>
          <w:lang w:eastAsia="ko-KR"/>
        </w:rPr>
        <w:t>Li</w:t>
      </w:r>
      <w:r w:rsidR="000801CA">
        <w:rPr>
          <w:rFonts w:ascii="Times New Roman" w:hAnsi="Times New Roman" w:cs="Times New Roman" w:hint="eastAsia"/>
          <w:sz w:val="24"/>
          <w:szCs w:val="24"/>
          <w:lang w:eastAsia="ko-KR"/>
        </w:rPr>
        <w:t xml:space="preserve"> </w:t>
      </w:r>
      <w:r w:rsidR="000801CA" w:rsidRPr="000801CA">
        <w:rPr>
          <w:rFonts w:ascii="Times New Roman" w:hAnsi="Times New Roman" w:cs="Times New Roman" w:hint="eastAsia"/>
          <w:i/>
          <w:iCs/>
          <w:sz w:val="24"/>
          <w:szCs w:val="24"/>
          <w:lang w:eastAsia="ko-KR"/>
        </w:rPr>
        <w:t>et al</w:t>
      </w:r>
      <w:r w:rsidR="000801CA">
        <w:rPr>
          <w:rFonts w:ascii="Times New Roman" w:hAnsi="Times New Roman" w:cs="Times New Roman" w:hint="eastAsia"/>
          <w:sz w:val="24"/>
          <w:szCs w:val="24"/>
          <w:lang w:eastAsia="ko-KR"/>
        </w:rPr>
        <w:t xml:space="preserve">., 2017; </w:t>
      </w:r>
      <w:r w:rsidR="00E0392F" w:rsidRPr="00E0392F">
        <w:rPr>
          <w:rFonts w:ascii="Times New Roman" w:hAnsi="Times New Roman" w:cs="Times New Roman"/>
          <w:sz w:val="24"/>
          <w:szCs w:val="24"/>
          <w:lang w:eastAsia="ko-KR"/>
        </w:rPr>
        <w:t xml:space="preserve">Zhou </w:t>
      </w:r>
      <w:r w:rsidR="00E0392F" w:rsidRPr="00D42553">
        <w:rPr>
          <w:rFonts w:ascii="Times New Roman" w:hAnsi="Times New Roman" w:cs="Times New Roman"/>
          <w:i/>
          <w:sz w:val="24"/>
          <w:szCs w:val="24"/>
          <w:lang w:eastAsia="ko-KR"/>
        </w:rPr>
        <w:t>et al</w:t>
      </w:r>
      <w:r w:rsidR="00E0392F" w:rsidRPr="00E0392F">
        <w:rPr>
          <w:rFonts w:ascii="Times New Roman" w:hAnsi="Times New Roman" w:cs="Times New Roman"/>
          <w:sz w:val="24"/>
          <w:szCs w:val="24"/>
          <w:lang w:eastAsia="ko-KR"/>
        </w:rPr>
        <w:t>., 2014). By incorporating LST into routine monitoring practices, operators can manage thermal stresses more effectively and ensure the long-term safety and efficiency of electrical infrastructure.</w:t>
      </w:r>
    </w:p>
    <w:p w14:paraId="760F4667" w14:textId="0DB77A98" w:rsidR="00354D96" w:rsidRDefault="00354D96" w:rsidP="00BC064D">
      <w:pPr>
        <w:spacing w:after="0" w:line="360" w:lineRule="auto"/>
        <w:ind w:right="318"/>
        <w:jc w:val="both"/>
        <w:rPr>
          <w:rFonts w:ascii="Times New Roman" w:hAnsi="Times New Roman" w:cs="Times New Roman"/>
          <w:sz w:val="24"/>
          <w:szCs w:val="24"/>
          <w:lang w:eastAsia="ko-KR"/>
        </w:rPr>
      </w:pPr>
      <w:r w:rsidRPr="00354D96">
        <w:rPr>
          <w:rFonts w:ascii="Times New Roman" w:hAnsi="Times New Roman" w:cs="Times New Roman"/>
          <w:sz w:val="24"/>
          <w:szCs w:val="24"/>
          <w:lang w:eastAsia="ko-KR"/>
        </w:rPr>
        <w:lastRenderedPageBreak/>
        <w:t xml:space="preserve">Previous studies have extensively investigated the application of satellite-based LST in enhancing the safety and efficiency of electrical substations. </w:t>
      </w:r>
      <w:proofErr w:type="spellStart"/>
      <w:r w:rsidRPr="00354D96">
        <w:rPr>
          <w:rFonts w:ascii="Times New Roman" w:hAnsi="Times New Roman" w:cs="Times New Roman"/>
          <w:sz w:val="24"/>
          <w:szCs w:val="24"/>
          <w:lang w:eastAsia="ko-KR"/>
        </w:rPr>
        <w:t>Miettinen</w:t>
      </w:r>
      <w:proofErr w:type="spellEnd"/>
      <w:r w:rsidRPr="00354D96">
        <w:rPr>
          <w:rFonts w:ascii="Times New Roman" w:hAnsi="Times New Roman" w:cs="Times New Roman"/>
          <w:sz w:val="24"/>
          <w:szCs w:val="24"/>
          <w:lang w:eastAsia="ko-KR"/>
        </w:rPr>
        <w:t xml:space="preserve"> and </w:t>
      </w:r>
      <w:proofErr w:type="spellStart"/>
      <w:r w:rsidRPr="00354D96">
        <w:rPr>
          <w:rFonts w:ascii="Times New Roman" w:hAnsi="Times New Roman" w:cs="Times New Roman"/>
          <w:sz w:val="24"/>
          <w:szCs w:val="24"/>
          <w:lang w:eastAsia="ko-KR"/>
        </w:rPr>
        <w:t>Holappa</w:t>
      </w:r>
      <w:proofErr w:type="spellEnd"/>
      <w:r w:rsidRPr="00354D96">
        <w:rPr>
          <w:rFonts w:ascii="Times New Roman" w:hAnsi="Times New Roman" w:cs="Times New Roman"/>
          <w:sz w:val="24"/>
          <w:szCs w:val="24"/>
          <w:lang w:eastAsia="ko-KR"/>
        </w:rPr>
        <w:t xml:space="preserve"> (2006) highlighted the importance of monitoring thermal conditions in substations, focusing on the use of technologies such as infrared thermography and LST derived from satellite data. Their research demonstrated that LST can be an effective early warning system, capable of detecting overheating in key substation components, such as transformers, which are susceptible to excessive heat due to factors like insulation deterioration or poor cooling performance. Early identification of these issues through LST allows for timely maintenance and reduces the risk of equipment failure and potential power outages.</w:t>
      </w:r>
      <w:r>
        <w:rPr>
          <w:rFonts w:ascii="Times New Roman" w:hAnsi="Times New Roman" w:cs="Times New Roman" w:hint="eastAsia"/>
          <w:sz w:val="24"/>
          <w:szCs w:val="24"/>
          <w:lang w:eastAsia="ko-KR"/>
        </w:rPr>
        <w:t xml:space="preserve"> </w:t>
      </w:r>
      <w:r w:rsidRPr="00354D96">
        <w:rPr>
          <w:rFonts w:ascii="Times New Roman" w:hAnsi="Times New Roman" w:cs="Times New Roman"/>
          <w:sz w:val="24"/>
          <w:szCs w:val="24"/>
          <w:lang w:eastAsia="ko-KR"/>
        </w:rPr>
        <w:t xml:space="preserve">Further exploration by </w:t>
      </w:r>
      <w:proofErr w:type="spellStart"/>
      <w:r w:rsidRPr="00354D96">
        <w:rPr>
          <w:rFonts w:ascii="Times New Roman" w:hAnsi="Times New Roman" w:cs="Times New Roman"/>
          <w:sz w:val="24"/>
          <w:szCs w:val="24"/>
          <w:lang w:eastAsia="ko-KR"/>
        </w:rPr>
        <w:t>Kalantar</w:t>
      </w:r>
      <w:proofErr w:type="spellEnd"/>
      <w:r w:rsidRPr="00354D96">
        <w:rPr>
          <w:rFonts w:ascii="Times New Roman" w:hAnsi="Times New Roman" w:cs="Times New Roman"/>
          <w:sz w:val="24"/>
          <w:szCs w:val="24"/>
          <w:lang w:eastAsia="ko-KR"/>
        </w:rPr>
        <w:t xml:space="preserve"> </w:t>
      </w:r>
      <w:r w:rsidRPr="0068028E">
        <w:rPr>
          <w:rFonts w:ascii="Times New Roman" w:hAnsi="Times New Roman" w:cs="Times New Roman"/>
          <w:i/>
          <w:iCs/>
          <w:sz w:val="24"/>
          <w:szCs w:val="24"/>
          <w:lang w:eastAsia="ko-KR"/>
        </w:rPr>
        <w:t>et al</w:t>
      </w:r>
      <w:r w:rsidRPr="00354D96">
        <w:rPr>
          <w:rFonts w:ascii="Times New Roman" w:hAnsi="Times New Roman" w:cs="Times New Roman"/>
          <w:sz w:val="24"/>
          <w:szCs w:val="24"/>
          <w:lang w:eastAsia="ko-KR"/>
        </w:rPr>
        <w:t>. (2020) underscored the benefits of integrating LST data from remote sensing platforms, such as Landsat, with real-time monitoring systems to improve substation reliability. They demonstrated that LST data could be used to track thermal anomalies, enabling operators to manage thermal stress and prevent substation malfunctions. Additionally, LST monitoring provides insights into environmental hazards such as extreme heat events and nearby wildfire risks that could further endanger substation functionality. The integration of satellite-based LST with other monitoring technologies thus offers a comprehensive approach to improving the operational efficiency and safety of electrical substations (</w:t>
      </w:r>
      <w:proofErr w:type="spellStart"/>
      <w:r w:rsidRPr="00354D96">
        <w:rPr>
          <w:rFonts w:ascii="Times New Roman" w:hAnsi="Times New Roman" w:cs="Times New Roman"/>
          <w:sz w:val="24"/>
          <w:szCs w:val="24"/>
          <w:lang w:eastAsia="ko-KR"/>
        </w:rPr>
        <w:t>Voogt</w:t>
      </w:r>
      <w:proofErr w:type="spellEnd"/>
      <w:r w:rsidRPr="00354D96">
        <w:rPr>
          <w:rFonts w:ascii="Times New Roman" w:hAnsi="Times New Roman" w:cs="Times New Roman"/>
          <w:sz w:val="24"/>
          <w:szCs w:val="24"/>
          <w:lang w:eastAsia="ko-KR"/>
        </w:rPr>
        <w:t xml:space="preserve"> &amp; </w:t>
      </w:r>
      <w:proofErr w:type="spellStart"/>
      <w:r w:rsidRPr="00354D96">
        <w:rPr>
          <w:rFonts w:ascii="Times New Roman" w:hAnsi="Times New Roman" w:cs="Times New Roman"/>
          <w:sz w:val="24"/>
          <w:szCs w:val="24"/>
          <w:lang w:eastAsia="ko-KR"/>
        </w:rPr>
        <w:t>Oke</w:t>
      </w:r>
      <w:proofErr w:type="spellEnd"/>
      <w:r w:rsidRPr="00354D96">
        <w:rPr>
          <w:rFonts w:ascii="Times New Roman" w:hAnsi="Times New Roman" w:cs="Times New Roman"/>
          <w:sz w:val="24"/>
          <w:szCs w:val="24"/>
          <w:lang w:eastAsia="ko-KR"/>
        </w:rPr>
        <w:t>, 2003).</w:t>
      </w:r>
    </w:p>
    <w:p w14:paraId="40ACB873" w14:textId="7E6C45B8" w:rsidR="00985DD2" w:rsidRDefault="004F6C52" w:rsidP="00BC064D">
      <w:pPr>
        <w:spacing w:after="0" w:line="360" w:lineRule="auto"/>
        <w:ind w:right="318"/>
        <w:jc w:val="both"/>
        <w:rPr>
          <w:rFonts w:ascii="Times New Roman" w:hAnsi="Times New Roman" w:cs="Times New Roman"/>
          <w:sz w:val="24"/>
          <w:szCs w:val="24"/>
          <w:lang w:eastAsia="ko-KR"/>
        </w:rPr>
      </w:pPr>
      <w:r w:rsidRPr="004F6C52">
        <w:rPr>
          <w:rFonts w:ascii="Times New Roman" w:hAnsi="Times New Roman" w:cs="Times New Roman"/>
          <w:sz w:val="24"/>
          <w:szCs w:val="24"/>
          <w:lang w:eastAsia="ko-KR"/>
        </w:rPr>
        <w:t>Google Earth Engine (GEE) is a cloud-based platform developed by Google that facilitates large-scale analysis of satellite imagery and geospatial data. Its core functionality is to provide researchers, scientists, and developers with access to vast geospatial data archives and powerful computing resources, allowing for real-time environmental monitoring, historical trend analysis, and other advanced applications (</w:t>
      </w:r>
      <w:r w:rsidR="00D42553">
        <w:rPr>
          <w:rFonts w:ascii="Times New Roman" w:hAnsi="Times New Roman" w:cs="Times New Roman"/>
          <w:sz w:val="24"/>
          <w:szCs w:val="24"/>
          <w:lang w:eastAsia="ko-KR"/>
        </w:rPr>
        <w:t xml:space="preserve">Amani </w:t>
      </w:r>
      <w:r w:rsidR="00D42553" w:rsidRPr="00D42553">
        <w:rPr>
          <w:rFonts w:ascii="Times New Roman" w:hAnsi="Times New Roman" w:cs="Times New Roman"/>
          <w:i/>
          <w:sz w:val="24"/>
          <w:szCs w:val="24"/>
          <w:lang w:eastAsia="ko-KR"/>
        </w:rPr>
        <w:t>et al</w:t>
      </w:r>
      <w:r w:rsidR="00D42553">
        <w:rPr>
          <w:rFonts w:ascii="Times New Roman" w:hAnsi="Times New Roman" w:cs="Times New Roman"/>
          <w:sz w:val="24"/>
          <w:szCs w:val="24"/>
          <w:lang w:eastAsia="ko-KR"/>
        </w:rPr>
        <w:t xml:space="preserve">., 2020; </w:t>
      </w:r>
      <w:proofErr w:type="spellStart"/>
      <w:r w:rsidRPr="004F6C52">
        <w:rPr>
          <w:rFonts w:ascii="Times New Roman" w:hAnsi="Times New Roman" w:cs="Times New Roman"/>
          <w:sz w:val="24"/>
          <w:szCs w:val="24"/>
          <w:lang w:eastAsia="ko-KR"/>
        </w:rPr>
        <w:t>Gorelick</w:t>
      </w:r>
      <w:proofErr w:type="spellEnd"/>
      <w:r w:rsidRPr="004F6C52">
        <w:rPr>
          <w:rFonts w:ascii="Times New Roman" w:hAnsi="Times New Roman" w:cs="Times New Roman"/>
          <w:sz w:val="24"/>
          <w:szCs w:val="24"/>
          <w:lang w:eastAsia="ko-KR"/>
        </w:rPr>
        <w:t xml:space="preserve"> </w:t>
      </w:r>
      <w:r w:rsidRPr="00D42553">
        <w:rPr>
          <w:rFonts w:ascii="Times New Roman" w:hAnsi="Times New Roman" w:cs="Times New Roman"/>
          <w:i/>
          <w:sz w:val="24"/>
          <w:szCs w:val="24"/>
          <w:lang w:eastAsia="ko-KR"/>
        </w:rPr>
        <w:t>et al</w:t>
      </w:r>
      <w:r w:rsidRPr="004F6C52">
        <w:rPr>
          <w:rFonts w:ascii="Times New Roman" w:hAnsi="Times New Roman" w:cs="Times New Roman"/>
          <w:sz w:val="24"/>
          <w:szCs w:val="24"/>
          <w:lang w:eastAsia="ko-KR"/>
        </w:rPr>
        <w:t>., 2017). GEE integrates a wide range of remote sensing datasets, including imagery from the Landsat, MODIS, and Sentinel missions, as well as climate and topographic data, making it a versatile tool for analyzing the Earth's surface and environmental changes</w:t>
      </w:r>
      <w:r w:rsidR="00D42553">
        <w:rPr>
          <w:rFonts w:ascii="Times New Roman" w:hAnsi="Times New Roman" w:cs="Times New Roman"/>
          <w:sz w:val="24"/>
          <w:szCs w:val="24"/>
          <w:lang w:eastAsia="ko-KR"/>
        </w:rPr>
        <w:t xml:space="preserve"> (Kumar and </w:t>
      </w:r>
      <w:proofErr w:type="spellStart"/>
      <w:r w:rsidR="00D42553">
        <w:rPr>
          <w:rFonts w:ascii="Times New Roman" w:hAnsi="Times New Roman" w:cs="Times New Roman"/>
          <w:sz w:val="24"/>
          <w:szCs w:val="24"/>
          <w:lang w:eastAsia="ko-KR"/>
        </w:rPr>
        <w:t>Mutanga</w:t>
      </w:r>
      <w:proofErr w:type="spellEnd"/>
      <w:r w:rsidR="00D42553">
        <w:rPr>
          <w:rFonts w:ascii="Times New Roman" w:hAnsi="Times New Roman" w:cs="Times New Roman"/>
          <w:sz w:val="24"/>
          <w:szCs w:val="24"/>
          <w:lang w:eastAsia="ko-KR"/>
        </w:rPr>
        <w:t xml:space="preserve">, 2018; </w:t>
      </w:r>
      <w:proofErr w:type="spellStart"/>
      <w:r w:rsidR="00D42553">
        <w:rPr>
          <w:rFonts w:ascii="Times New Roman" w:hAnsi="Times New Roman" w:cs="Times New Roman"/>
          <w:sz w:val="24"/>
          <w:szCs w:val="24"/>
          <w:lang w:eastAsia="ko-KR"/>
        </w:rPr>
        <w:t>Tamiminia</w:t>
      </w:r>
      <w:proofErr w:type="spellEnd"/>
      <w:r w:rsidR="00D42553">
        <w:rPr>
          <w:rFonts w:ascii="Times New Roman" w:hAnsi="Times New Roman" w:cs="Times New Roman"/>
          <w:sz w:val="24"/>
          <w:szCs w:val="24"/>
          <w:lang w:eastAsia="ko-KR"/>
        </w:rPr>
        <w:t xml:space="preserve"> </w:t>
      </w:r>
      <w:r w:rsidR="00D42553" w:rsidRPr="00D42553">
        <w:rPr>
          <w:rFonts w:ascii="Times New Roman" w:hAnsi="Times New Roman" w:cs="Times New Roman"/>
          <w:i/>
          <w:sz w:val="24"/>
          <w:szCs w:val="24"/>
          <w:lang w:eastAsia="ko-KR"/>
        </w:rPr>
        <w:t>et al</w:t>
      </w:r>
      <w:r w:rsidR="00D42553">
        <w:rPr>
          <w:rFonts w:ascii="Times New Roman" w:hAnsi="Times New Roman" w:cs="Times New Roman"/>
          <w:sz w:val="24"/>
          <w:szCs w:val="24"/>
          <w:lang w:eastAsia="ko-KR"/>
        </w:rPr>
        <w:t>., 2020)</w:t>
      </w:r>
      <w:r w:rsidRPr="004F6C52">
        <w:rPr>
          <w:rFonts w:ascii="Times New Roman" w:hAnsi="Times New Roman" w:cs="Times New Roman"/>
          <w:sz w:val="24"/>
          <w:szCs w:val="24"/>
          <w:lang w:eastAsia="ko-KR"/>
        </w:rPr>
        <w:t>.</w:t>
      </w:r>
      <w:r>
        <w:rPr>
          <w:rFonts w:ascii="Times New Roman" w:hAnsi="Times New Roman" w:cs="Times New Roman" w:hint="eastAsia"/>
          <w:sz w:val="24"/>
          <w:szCs w:val="24"/>
          <w:lang w:eastAsia="ko-KR"/>
        </w:rPr>
        <w:t xml:space="preserve"> </w:t>
      </w:r>
      <w:r w:rsidRPr="004F6C52">
        <w:rPr>
          <w:rFonts w:ascii="Times New Roman" w:hAnsi="Times New Roman" w:cs="Times New Roman"/>
          <w:sz w:val="24"/>
          <w:szCs w:val="24"/>
          <w:lang w:eastAsia="ko-KR"/>
        </w:rPr>
        <w:t>One of GEE's primary advantages is its cloud-based architecture, which allows users to process massive datasets without the need for local computing resources. This makes it possible to perform complex analyses on global datasets quickly and efficiently. GEE supports a user-friendly interface through its JavaScript and Python APIs, enabling the creation of custom algorithms and data processing workflows</w:t>
      </w:r>
      <w:r w:rsidR="00B2563F">
        <w:rPr>
          <w:rFonts w:ascii="Times New Roman" w:hAnsi="Times New Roman" w:cs="Times New Roman"/>
          <w:sz w:val="24"/>
          <w:szCs w:val="24"/>
          <w:lang w:eastAsia="ko-KR"/>
        </w:rPr>
        <w:t xml:space="preserve"> (GEE, 2024)</w:t>
      </w:r>
      <w:r w:rsidRPr="004F6C52">
        <w:rPr>
          <w:rFonts w:ascii="Times New Roman" w:hAnsi="Times New Roman" w:cs="Times New Roman"/>
          <w:sz w:val="24"/>
          <w:szCs w:val="24"/>
          <w:lang w:eastAsia="ko-KR"/>
        </w:rPr>
        <w:t xml:space="preserve">. The platform also accommodates the integration of multiple data types, such as raster and vector data, facilitating diverse spatial analyses (Kumar &amp; </w:t>
      </w:r>
      <w:proofErr w:type="spellStart"/>
      <w:r w:rsidRPr="004F6C52">
        <w:rPr>
          <w:rFonts w:ascii="Times New Roman" w:hAnsi="Times New Roman" w:cs="Times New Roman"/>
          <w:sz w:val="24"/>
          <w:szCs w:val="24"/>
          <w:lang w:eastAsia="ko-KR"/>
        </w:rPr>
        <w:t>Mutanga</w:t>
      </w:r>
      <w:proofErr w:type="spellEnd"/>
      <w:r w:rsidRPr="004F6C52">
        <w:rPr>
          <w:rFonts w:ascii="Times New Roman" w:hAnsi="Times New Roman" w:cs="Times New Roman"/>
          <w:sz w:val="24"/>
          <w:szCs w:val="24"/>
          <w:lang w:eastAsia="ko-KR"/>
        </w:rPr>
        <w:t>, 2018).</w:t>
      </w:r>
      <w:r>
        <w:rPr>
          <w:rFonts w:ascii="Times New Roman" w:hAnsi="Times New Roman" w:cs="Times New Roman" w:hint="eastAsia"/>
          <w:sz w:val="24"/>
          <w:szCs w:val="24"/>
          <w:lang w:eastAsia="ko-KR"/>
        </w:rPr>
        <w:t xml:space="preserve"> </w:t>
      </w:r>
      <w:r w:rsidRPr="004F6C52">
        <w:rPr>
          <w:rFonts w:ascii="Times New Roman" w:hAnsi="Times New Roman" w:cs="Times New Roman"/>
          <w:sz w:val="24"/>
          <w:szCs w:val="24"/>
          <w:lang w:eastAsia="ko-KR"/>
        </w:rPr>
        <w:t xml:space="preserve">GEE has been applied in </w:t>
      </w:r>
      <w:r w:rsidRPr="004F6C52">
        <w:rPr>
          <w:rFonts w:ascii="Times New Roman" w:hAnsi="Times New Roman" w:cs="Times New Roman"/>
          <w:sz w:val="24"/>
          <w:szCs w:val="24"/>
          <w:lang w:eastAsia="ko-KR"/>
        </w:rPr>
        <w:lastRenderedPageBreak/>
        <w:t xml:space="preserve">numerous research fields, including land cover classification, deforestation monitoring, climate change assessment, and urban studies. For example, Hansen </w:t>
      </w:r>
      <w:r w:rsidRPr="00BA6473">
        <w:rPr>
          <w:rFonts w:ascii="Times New Roman" w:hAnsi="Times New Roman" w:cs="Times New Roman"/>
          <w:i/>
          <w:sz w:val="24"/>
          <w:szCs w:val="24"/>
          <w:lang w:eastAsia="ko-KR"/>
        </w:rPr>
        <w:t>et al</w:t>
      </w:r>
      <w:r w:rsidRPr="004F6C52">
        <w:rPr>
          <w:rFonts w:ascii="Times New Roman" w:hAnsi="Times New Roman" w:cs="Times New Roman"/>
          <w:sz w:val="24"/>
          <w:szCs w:val="24"/>
          <w:lang w:eastAsia="ko-KR"/>
        </w:rPr>
        <w:t xml:space="preserve">. (2013) used GEE to generate a global map of forest cover change, processing over a decade of Landsat data to monitor deforestation trends. Similarly, </w:t>
      </w:r>
      <w:proofErr w:type="spellStart"/>
      <w:r w:rsidRPr="004F6C52">
        <w:rPr>
          <w:rFonts w:ascii="Times New Roman" w:hAnsi="Times New Roman" w:cs="Times New Roman"/>
          <w:sz w:val="24"/>
          <w:szCs w:val="24"/>
          <w:lang w:eastAsia="ko-KR"/>
        </w:rPr>
        <w:t>Tamiminia</w:t>
      </w:r>
      <w:proofErr w:type="spellEnd"/>
      <w:r w:rsidRPr="004F6C52">
        <w:rPr>
          <w:rFonts w:ascii="Times New Roman" w:hAnsi="Times New Roman" w:cs="Times New Roman"/>
          <w:sz w:val="24"/>
          <w:szCs w:val="24"/>
          <w:lang w:eastAsia="ko-KR"/>
        </w:rPr>
        <w:t xml:space="preserve"> </w:t>
      </w:r>
      <w:r w:rsidRPr="00BA6473">
        <w:rPr>
          <w:rFonts w:ascii="Times New Roman" w:hAnsi="Times New Roman" w:cs="Times New Roman"/>
          <w:i/>
          <w:sz w:val="24"/>
          <w:szCs w:val="24"/>
          <w:lang w:eastAsia="ko-KR"/>
        </w:rPr>
        <w:t>et al</w:t>
      </w:r>
      <w:r w:rsidRPr="004F6C52">
        <w:rPr>
          <w:rFonts w:ascii="Times New Roman" w:hAnsi="Times New Roman" w:cs="Times New Roman"/>
          <w:sz w:val="24"/>
          <w:szCs w:val="24"/>
          <w:lang w:eastAsia="ko-KR"/>
        </w:rPr>
        <w:t>. (2020) employed GEE in agricultural monitoring, applying remote sensing techniques to assess crop yields and monitor agricultural practices across large regions.</w:t>
      </w:r>
      <w:r>
        <w:rPr>
          <w:rFonts w:ascii="Times New Roman" w:hAnsi="Times New Roman" w:cs="Times New Roman" w:hint="eastAsia"/>
          <w:sz w:val="24"/>
          <w:szCs w:val="24"/>
          <w:lang w:eastAsia="ko-KR"/>
        </w:rPr>
        <w:t xml:space="preserve"> </w:t>
      </w:r>
      <w:r w:rsidRPr="004F6C52">
        <w:rPr>
          <w:rFonts w:ascii="Times New Roman" w:hAnsi="Times New Roman" w:cs="Times New Roman"/>
          <w:sz w:val="24"/>
          <w:szCs w:val="24"/>
          <w:lang w:eastAsia="ko-KR"/>
        </w:rPr>
        <w:t>Furthermore, GEE's built-in machine learning capabilities enable users to apply algorithms for classification, change detection, and time-series analysis</w:t>
      </w:r>
      <w:r w:rsidR="00BA6473">
        <w:rPr>
          <w:rFonts w:ascii="Times New Roman" w:hAnsi="Times New Roman" w:cs="Times New Roman"/>
          <w:sz w:val="24"/>
          <w:szCs w:val="24"/>
          <w:lang w:eastAsia="ko-KR"/>
        </w:rPr>
        <w:t xml:space="preserve"> (GEE, 2024)</w:t>
      </w:r>
      <w:r w:rsidRPr="004F6C52">
        <w:rPr>
          <w:rFonts w:ascii="Times New Roman" w:hAnsi="Times New Roman" w:cs="Times New Roman"/>
          <w:sz w:val="24"/>
          <w:szCs w:val="24"/>
          <w:lang w:eastAsia="ko-KR"/>
        </w:rPr>
        <w:t xml:space="preserve">. These features have made GEE an invaluable tool for applications ranging from disaster response to environmental conservation and urban planning (Sidhu </w:t>
      </w:r>
      <w:r w:rsidRPr="00BA6473">
        <w:rPr>
          <w:rFonts w:ascii="Times New Roman" w:hAnsi="Times New Roman" w:cs="Times New Roman"/>
          <w:i/>
          <w:sz w:val="24"/>
          <w:szCs w:val="24"/>
          <w:lang w:eastAsia="ko-KR"/>
        </w:rPr>
        <w:t>et al</w:t>
      </w:r>
      <w:r w:rsidRPr="004F6C52">
        <w:rPr>
          <w:rFonts w:ascii="Times New Roman" w:hAnsi="Times New Roman" w:cs="Times New Roman"/>
          <w:sz w:val="24"/>
          <w:szCs w:val="24"/>
          <w:lang w:eastAsia="ko-KR"/>
        </w:rPr>
        <w:t>., 2018). Its capacity to handle global-scale geospatial data with ease has positioned GEE as a vital resource for researchers working on environmental and geospatial challenges</w:t>
      </w:r>
      <w:r w:rsidR="00985DD2" w:rsidRPr="00985DD2">
        <w:rPr>
          <w:rFonts w:ascii="Times New Roman" w:hAnsi="Times New Roman" w:cs="Times New Roman"/>
          <w:sz w:val="24"/>
          <w:szCs w:val="24"/>
          <w:lang w:eastAsia="ko-KR"/>
        </w:rPr>
        <w:t>.</w:t>
      </w:r>
      <w:r w:rsidR="00985DD2">
        <w:rPr>
          <w:rFonts w:ascii="Times New Roman" w:hAnsi="Times New Roman" w:cs="Times New Roman" w:hint="eastAsia"/>
          <w:sz w:val="24"/>
          <w:szCs w:val="24"/>
          <w:lang w:eastAsia="ko-KR"/>
        </w:rPr>
        <w:t xml:space="preserve"> </w:t>
      </w:r>
    </w:p>
    <w:p w14:paraId="6B8ECD2B" w14:textId="654DA602" w:rsidR="00856A8D" w:rsidRDefault="007660E3" w:rsidP="00BC064D">
      <w:pPr>
        <w:spacing w:after="0" w:line="360" w:lineRule="auto"/>
        <w:ind w:right="318"/>
        <w:jc w:val="both"/>
        <w:rPr>
          <w:rFonts w:ascii="Times New Roman" w:hAnsi="Times New Roman" w:cs="Times New Roman"/>
          <w:sz w:val="24"/>
          <w:szCs w:val="24"/>
          <w:lang w:eastAsia="ko-KR"/>
        </w:rPr>
      </w:pPr>
      <w:r w:rsidRPr="007660E3">
        <w:rPr>
          <w:rFonts w:ascii="Times New Roman" w:hAnsi="Times New Roman" w:cs="Times New Roman"/>
          <w:sz w:val="24"/>
          <w:szCs w:val="24"/>
          <w:lang w:eastAsia="ko-KR"/>
        </w:rPr>
        <w:t xml:space="preserve">In this </w:t>
      </w:r>
      <w:r>
        <w:rPr>
          <w:rFonts w:ascii="Times New Roman" w:hAnsi="Times New Roman" w:cs="Times New Roman" w:hint="eastAsia"/>
          <w:sz w:val="24"/>
          <w:szCs w:val="24"/>
          <w:lang w:eastAsia="ko-KR"/>
        </w:rPr>
        <w:t>research</w:t>
      </w:r>
      <w:r w:rsidRPr="007660E3">
        <w:rPr>
          <w:rFonts w:ascii="Times New Roman" w:hAnsi="Times New Roman" w:cs="Times New Roman"/>
          <w:sz w:val="24"/>
          <w:szCs w:val="24"/>
          <w:lang w:eastAsia="ko-KR"/>
        </w:rPr>
        <w:t xml:space="preserve">, the thermal conditions of the </w:t>
      </w:r>
      <w:r>
        <w:rPr>
          <w:rFonts w:ascii="Times New Roman" w:hAnsi="Times New Roman" w:cs="Times New Roman" w:hint="eastAsia"/>
          <w:sz w:val="24"/>
          <w:szCs w:val="24"/>
          <w:lang w:eastAsia="ko-KR"/>
        </w:rPr>
        <w:t xml:space="preserve">selected electrical </w:t>
      </w:r>
      <w:r w:rsidRPr="007660E3">
        <w:rPr>
          <w:rFonts w:ascii="Times New Roman" w:hAnsi="Times New Roman" w:cs="Times New Roman"/>
          <w:sz w:val="24"/>
          <w:szCs w:val="24"/>
          <w:lang w:eastAsia="ko-KR"/>
        </w:rPr>
        <w:t>substation</w:t>
      </w:r>
      <w:r>
        <w:rPr>
          <w:rFonts w:ascii="Times New Roman" w:hAnsi="Times New Roman" w:cs="Times New Roman" w:hint="eastAsia"/>
          <w:sz w:val="24"/>
          <w:szCs w:val="24"/>
          <w:lang w:eastAsia="ko-KR"/>
        </w:rPr>
        <w:t xml:space="preserve"> </w:t>
      </w:r>
      <w:r w:rsidRPr="007660E3">
        <w:rPr>
          <w:rFonts w:ascii="Times New Roman" w:hAnsi="Times New Roman" w:cs="Times New Roman"/>
          <w:sz w:val="24"/>
          <w:szCs w:val="24"/>
          <w:lang w:eastAsia="ko-KR"/>
        </w:rPr>
        <w:t xml:space="preserve">were assessed using </w:t>
      </w:r>
      <w:r>
        <w:rPr>
          <w:rFonts w:ascii="Times New Roman" w:hAnsi="Times New Roman" w:cs="Times New Roman" w:hint="eastAsia"/>
          <w:sz w:val="24"/>
          <w:szCs w:val="24"/>
          <w:lang w:eastAsia="ko-KR"/>
        </w:rPr>
        <w:t>LST</w:t>
      </w:r>
      <w:r w:rsidRPr="007660E3">
        <w:rPr>
          <w:rFonts w:ascii="Times New Roman" w:hAnsi="Times New Roman" w:cs="Times New Roman"/>
          <w:sz w:val="24"/>
          <w:szCs w:val="24"/>
          <w:lang w:eastAsia="ko-KR"/>
        </w:rPr>
        <w:t xml:space="preserve"> data obtained from the multispectral bands of time-series Landsat-8/9 satellite images, processed via Google Earth Engine. The research adopted a systematic approach, beginning with the extraction of daily LST from individual Landsat-8/9 satellite images over the </w:t>
      </w:r>
      <w:r>
        <w:rPr>
          <w:rFonts w:ascii="Times New Roman" w:hAnsi="Times New Roman" w:cs="Times New Roman" w:hint="eastAsia"/>
          <w:sz w:val="24"/>
          <w:szCs w:val="24"/>
          <w:lang w:eastAsia="ko-KR"/>
        </w:rPr>
        <w:t>selected</w:t>
      </w:r>
      <w:r w:rsidRPr="007660E3">
        <w:rPr>
          <w:rFonts w:ascii="Times New Roman" w:hAnsi="Times New Roman" w:cs="Times New Roman"/>
          <w:sz w:val="24"/>
          <w:szCs w:val="24"/>
          <w:lang w:eastAsia="ko-KR"/>
        </w:rPr>
        <w:t xml:space="preserve"> substation area. This was followed by a time-series analysis of the LST data, which was used to calculate and analyze the differences between LST and the corresponding air temperature</w:t>
      </w:r>
      <w:r w:rsidR="00856A8D" w:rsidRPr="00856A8D">
        <w:rPr>
          <w:rFonts w:ascii="Times New Roman" w:hAnsi="Times New Roman" w:cs="Times New Roman"/>
          <w:sz w:val="24"/>
          <w:szCs w:val="24"/>
          <w:lang w:eastAsia="ko-KR"/>
        </w:rPr>
        <w:t>.</w:t>
      </w:r>
      <w:r w:rsidR="00856A8D">
        <w:rPr>
          <w:rFonts w:ascii="Times New Roman" w:hAnsi="Times New Roman" w:cs="Times New Roman" w:hint="eastAsia"/>
          <w:sz w:val="24"/>
          <w:szCs w:val="24"/>
          <w:lang w:eastAsia="ko-KR"/>
        </w:rPr>
        <w:t xml:space="preserve"> </w:t>
      </w:r>
    </w:p>
    <w:p w14:paraId="37A11DA1" w14:textId="5CDEF706" w:rsidR="00856A8D" w:rsidRDefault="00856A8D" w:rsidP="00BC064D">
      <w:pPr>
        <w:spacing w:after="0" w:line="360" w:lineRule="auto"/>
        <w:ind w:right="318"/>
        <w:jc w:val="both"/>
        <w:rPr>
          <w:rFonts w:ascii="Times New Roman" w:hAnsi="Times New Roman" w:cs="Times New Roman"/>
          <w:sz w:val="24"/>
          <w:szCs w:val="24"/>
          <w:lang w:eastAsia="ko-KR"/>
        </w:rPr>
      </w:pPr>
    </w:p>
    <w:p w14:paraId="20948811" w14:textId="77777777" w:rsidR="008C2224" w:rsidRDefault="008C2224" w:rsidP="008C2224">
      <w:pPr>
        <w:pStyle w:val="Style1"/>
        <w:ind w:right="276"/>
      </w:pPr>
      <w:r>
        <w:t>Study Area and Datasets</w:t>
      </w:r>
    </w:p>
    <w:p w14:paraId="70B789A1" w14:textId="4C5D6488" w:rsidR="008C2224" w:rsidRDefault="008C2224" w:rsidP="008C2224">
      <w:pPr>
        <w:spacing w:after="0" w:line="360" w:lineRule="auto"/>
        <w:ind w:right="318"/>
        <w:jc w:val="both"/>
        <w:rPr>
          <w:rFonts w:ascii="Times New Roman" w:hAnsi="Times New Roman" w:cs="Times New Roman"/>
          <w:sz w:val="24"/>
          <w:szCs w:val="24"/>
          <w:lang w:eastAsia="ko-KR"/>
        </w:rPr>
      </w:pPr>
      <w:r w:rsidRPr="008C2224">
        <w:rPr>
          <w:rFonts w:ascii="Times New Roman" w:hAnsi="Times New Roman" w:cs="Times New Roman"/>
          <w:sz w:val="24"/>
          <w:szCs w:val="24"/>
          <w:lang w:eastAsia="ko-KR"/>
        </w:rPr>
        <w:t xml:space="preserve">In this study, the </w:t>
      </w:r>
      <w:proofErr w:type="spellStart"/>
      <w:r w:rsidR="0042717C">
        <w:rPr>
          <w:rFonts w:ascii="Times New Roman" w:hAnsi="Times New Roman" w:cs="Times New Roman"/>
          <w:sz w:val="24"/>
          <w:szCs w:val="24"/>
          <w:lang w:eastAsia="ko-KR"/>
        </w:rPr>
        <w:t>Gunsan</w:t>
      </w:r>
      <w:proofErr w:type="spellEnd"/>
      <w:r w:rsidR="0042717C">
        <w:rPr>
          <w:rFonts w:ascii="Times New Roman" w:hAnsi="Times New Roman" w:cs="Times New Roman"/>
          <w:sz w:val="24"/>
          <w:szCs w:val="24"/>
          <w:lang w:eastAsia="ko-KR"/>
        </w:rPr>
        <w:t xml:space="preserve"> Substation</w:t>
      </w:r>
      <w:r w:rsidRPr="008C2224">
        <w:rPr>
          <w:rFonts w:ascii="Times New Roman" w:hAnsi="Times New Roman" w:cs="Times New Roman"/>
          <w:sz w:val="24"/>
          <w:szCs w:val="24"/>
          <w:lang w:eastAsia="ko-KR"/>
        </w:rPr>
        <w:t xml:space="preserve"> </w:t>
      </w:r>
      <w:r w:rsidR="0042717C">
        <w:rPr>
          <w:rFonts w:ascii="Times New Roman" w:hAnsi="Times New Roman" w:cs="Times New Roman"/>
          <w:sz w:val="24"/>
          <w:szCs w:val="24"/>
          <w:lang w:eastAsia="ko-KR"/>
        </w:rPr>
        <w:t xml:space="preserve">located in </w:t>
      </w:r>
      <w:proofErr w:type="spellStart"/>
      <w:r w:rsidR="00FC630B">
        <w:rPr>
          <w:rFonts w:ascii="Times New Roman" w:hAnsi="Times New Roman" w:cs="Times New Roman" w:hint="eastAsia"/>
          <w:sz w:val="24"/>
          <w:szCs w:val="24"/>
          <w:lang w:eastAsia="ko-KR"/>
        </w:rPr>
        <w:t>Gunsan</w:t>
      </w:r>
      <w:proofErr w:type="spellEnd"/>
      <w:r w:rsidR="00FC630B">
        <w:rPr>
          <w:rFonts w:ascii="Times New Roman" w:hAnsi="Times New Roman" w:cs="Times New Roman" w:hint="eastAsia"/>
          <w:sz w:val="24"/>
          <w:szCs w:val="24"/>
          <w:lang w:eastAsia="ko-KR"/>
        </w:rPr>
        <w:t xml:space="preserve"> City</w:t>
      </w:r>
      <w:r w:rsidR="0042717C">
        <w:rPr>
          <w:rFonts w:ascii="Times New Roman" w:hAnsi="Times New Roman" w:cs="Times New Roman"/>
          <w:sz w:val="24"/>
          <w:szCs w:val="24"/>
          <w:lang w:eastAsia="ko-KR"/>
        </w:rPr>
        <w:t xml:space="preserve"> of Republic of Korea, was selected as the study area. </w:t>
      </w:r>
      <w:r w:rsidRPr="008C2224">
        <w:rPr>
          <w:rFonts w:ascii="Times New Roman" w:hAnsi="Times New Roman" w:cs="Times New Roman"/>
          <w:sz w:val="24"/>
          <w:szCs w:val="24"/>
          <w:lang w:eastAsia="ko-KR"/>
        </w:rPr>
        <w:t xml:space="preserve">Figure </w:t>
      </w:r>
      <w:r w:rsidR="00144891">
        <w:rPr>
          <w:rFonts w:ascii="Times New Roman" w:hAnsi="Times New Roman" w:cs="Times New Roman" w:hint="eastAsia"/>
          <w:sz w:val="24"/>
          <w:szCs w:val="24"/>
          <w:lang w:eastAsia="ko-KR"/>
        </w:rPr>
        <w:t>2</w:t>
      </w:r>
      <w:r w:rsidR="0042717C">
        <w:rPr>
          <w:rFonts w:ascii="Times New Roman" w:hAnsi="Times New Roman" w:cs="Times New Roman"/>
          <w:sz w:val="24"/>
          <w:szCs w:val="24"/>
          <w:lang w:eastAsia="ko-KR"/>
        </w:rPr>
        <w:t>(a</w:t>
      </w:r>
      <w:r w:rsidRPr="008C2224">
        <w:rPr>
          <w:rFonts w:ascii="Times New Roman" w:hAnsi="Times New Roman" w:cs="Times New Roman"/>
          <w:sz w:val="24"/>
          <w:szCs w:val="24"/>
          <w:lang w:eastAsia="ko-KR"/>
        </w:rPr>
        <w:t>)</w:t>
      </w:r>
      <w:r w:rsidR="0042717C">
        <w:rPr>
          <w:rFonts w:ascii="Times New Roman" w:hAnsi="Times New Roman" w:cs="Times New Roman"/>
          <w:sz w:val="24"/>
          <w:szCs w:val="24"/>
          <w:lang w:eastAsia="ko-KR"/>
        </w:rPr>
        <w:t xml:space="preserve"> shows the </w:t>
      </w:r>
      <w:proofErr w:type="spellStart"/>
      <w:r w:rsidR="0042717C">
        <w:rPr>
          <w:rFonts w:ascii="Times New Roman" w:hAnsi="Times New Roman" w:cs="Times New Roman"/>
          <w:sz w:val="24"/>
          <w:szCs w:val="24"/>
          <w:lang w:eastAsia="ko-KR"/>
        </w:rPr>
        <w:t>Gunsan</w:t>
      </w:r>
      <w:proofErr w:type="spellEnd"/>
      <w:r w:rsidR="0042717C">
        <w:rPr>
          <w:rFonts w:ascii="Times New Roman" w:hAnsi="Times New Roman" w:cs="Times New Roman"/>
          <w:sz w:val="24"/>
          <w:szCs w:val="24"/>
          <w:lang w:eastAsia="ko-KR"/>
        </w:rPr>
        <w:t xml:space="preserve"> Substation shown in Open Infrastructure Map, while Figure 2(</w:t>
      </w:r>
      <w:r w:rsidR="00144891">
        <w:rPr>
          <w:rFonts w:ascii="Times New Roman" w:hAnsi="Times New Roman" w:cs="Times New Roman" w:hint="eastAsia"/>
          <w:sz w:val="24"/>
          <w:szCs w:val="24"/>
          <w:lang w:eastAsia="ko-KR"/>
        </w:rPr>
        <w:t>b</w:t>
      </w:r>
      <w:r w:rsidR="0042717C">
        <w:rPr>
          <w:rFonts w:ascii="Times New Roman" w:hAnsi="Times New Roman" w:cs="Times New Roman"/>
          <w:sz w:val="24"/>
          <w:szCs w:val="24"/>
          <w:lang w:eastAsia="ko-KR"/>
        </w:rPr>
        <w:t xml:space="preserve">) shows the </w:t>
      </w:r>
      <w:proofErr w:type="spellStart"/>
      <w:r w:rsidR="0042717C">
        <w:rPr>
          <w:rFonts w:ascii="Times New Roman" w:hAnsi="Times New Roman" w:cs="Times New Roman"/>
          <w:sz w:val="24"/>
          <w:szCs w:val="24"/>
          <w:lang w:eastAsia="ko-KR"/>
        </w:rPr>
        <w:t>Gunsan</w:t>
      </w:r>
      <w:proofErr w:type="spellEnd"/>
      <w:r w:rsidR="0042717C">
        <w:rPr>
          <w:rFonts w:ascii="Times New Roman" w:hAnsi="Times New Roman" w:cs="Times New Roman"/>
          <w:sz w:val="24"/>
          <w:szCs w:val="24"/>
          <w:lang w:eastAsia="ko-KR"/>
        </w:rPr>
        <w:t xml:space="preserve"> Substation shown in Google Satellite Map.</w:t>
      </w:r>
    </w:p>
    <w:p w14:paraId="6291FA32" w14:textId="1CD430D5" w:rsidR="006543E3" w:rsidRDefault="006543E3" w:rsidP="000801CA">
      <w:pPr>
        <w:spacing w:after="0" w:line="360" w:lineRule="auto"/>
        <w:ind w:right="318"/>
        <w:jc w:val="center"/>
        <w:rPr>
          <w:rFonts w:ascii="Times New Roman" w:hAnsi="Times New Roman" w:cs="Times New Roman"/>
          <w:sz w:val="24"/>
          <w:szCs w:val="24"/>
          <w:lang w:eastAsia="ko-KR"/>
        </w:rPr>
      </w:pPr>
      <w:r>
        <w:rPr>
          <w:rFonts w:ascii="Times New Roman" w:hAnsi="Times New Roman" w:cs="Times New Roman"/>
          <w:noProof/>
          <w:sz w:val="24"/>
          <w:szCs w:val="24"/>
          <w:lang w:eastAsia="ko-KR" w:bidi="ar-SA"/>
        </w:rPr>
        <w:drawing>
          <wp:inline distT="0" distB="0" distL="0" distR="0" wp14:anchorId="569B397D" wp14:editId="39A818DC">
            <wp:extent cx="5655765" cy="2089150"/>
            <wp:effectExtent l="0" t="0" r="254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4345" cy="2092319"/>
                    </a:xfrm>
                    <a:prstGeom prst="rect">
                      <a:avLst/>
                    </a:prstGeom>
                    <a:noFill/>
                    <a:ln>
                      <a:noFill/>
                    </a:ln>
                  </pic:spPr>
                </pic:pic>
              </a:graphicData>
            </a:graphic>
          </wp:inline>
        </w:drawing>
      </w:r>
    </w:p>
    <w:p w14:paraId="34692E16" w14:textId="5FA664A9" w:rsidR="000801CA" w:rsidRDefault="000801CA" w:rsidP="000801CA">
      <w:pPr>
        <w:spacing w:after="0" w:line="360" w:lineRule="auto"/>
        <w:ind w:right="318"/>
        <w:jc w:val="center"/>
        <w:rPr>
          <w:rFonts w:ascii="Times New Roman" w:hAnsi="Times New Roman" w:cs="Times New Roman"/>
          <w:sz w:val="24"/>
          <w:szCs w:val="24"/>
          <w:lang w:eastAsia="ko-KR"/>
        </w:rPr>
      </w:pPr>
      <w:r w:rsidRPr="000801CA">
        <w:rPr>
          <w:rFonts w:ascii="Times New Roman" w:hAnsi="Times New Roman" w:cs="Times New Roman"/>
          <w:sz w:val="24"/>
          <w:szCs w:val="24"/>
          <w:lang w:eastAsia="ko-KR"/>
        </w:rPr>
        <w:lastRenderedPageBreak/>
        <w:t xml:space="preserve">(a)                                                                     </w:t>
      </w:r>
      <w:proofErr w:type="gramStart"/>
      <w:r w:rsidRPr="000801CA">
        <w:rPr>
          <w:rFonts w:ascii="Times New Roman" w:hAnsi="Times New Roman" w:cs="Times New Roman"/>
          <w:sz w:val="24"/>
          <w:szCs w:val="24"/>
          <w:lang w:eastAsia="ko-KR"/>
        </w:rPr>
        <w:t xml:space="preserve">   (</w:t>
      </w:r>
      <w:proofErr w:type="gramEnd"/>
      <w:r w:rsidRPr="000801CA">
        <w:rPr>
          <w:rFonts w:ascii="Times New Roman" w:hAnsi="Times New Roman" w:cs="Times New Roman"/>
          <w:sz w:val="24"/>
          <w:szCs w:val="24"/>
          <w:lang w:eastAsia="ko-KR"/>
        </w:rPr>
        <w:t>b)</w:t>
      </w:r>
    </w:p>
    <w:p w14:paraId="1362112F" w14:textId="7F5C3F8C" w:rsidR="006543E3" w:rsidRPr="008C2224" w:rsidRDefault="00C6428E" w:rsidP="00C6428E">
      <w:pPr>
        <w:spacing w:after="0" w:line="360" w:lineRule="auto"/>
        <w:ind w:right="318"/>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F</w:t>
      </w:r>
      <w:r>
        <w:rPr>
          <w:rFonts w:ascii="Times New Roman" w:hAnsi="Times New Roman" w:cs="Times New Roman"/>
          <w:sz w:val="24"/>
          <w:szCs w:val="24"/>
          <w:lang w:eastAsia="ko-KR"/>
        </w:rPr>
        <w:t xml:space="preserve">igure </w:t>
      </w:r>
      <w:r w:rsidR="00144891">
        <w:rPr>
          <w:rFonts w:ascii="Times New Roman" w:hAnsi="Times New Roman" w:cs="Times New Roman" w:hint="eastAsia"/>
          <w:sz w:val="24"/>
          <w:szCs w:val="24"/>
          <w:lang w:eastAsia="ko-KR"/>
        </w:rPr>
        <w:t>2</w:t>
      </w:r>
      <w:r>
        <w:rPr>
          <w:rFonts w:ascii="Times New Roman" w:hAnsi="Times New Roman" w:cs="Times New Roman"/>
          <w:sz w:val="24"/>
          <w:szCs w:val="24"/>
          <w:lang w:eastAsia="ko-KR"/>
        </w:rPr>
        <w:t xml:space="preserve">. Location of the </w:t>
      </w:r>
      <w:proofErr w:type="spellStart"/>
      <w:r>
        <w:rPr>
          <w:rFonts w:ascii="Times New Roman" w:hAnsi="Times New Roman" w:cs="Times New Roman"/>
          <w:sz w:val="24"/>
          <w:szCs w:val="24"/>
          <w:lang w:eastAsia="ko-KR"/>
        </w:rPr>
        <w:t>Gunsan</w:t>
      </w:r>
      <w:proofErr w:type="spellEnd"/>
      <w:r>
        <w:rPr>
          <w:rFonts w:ascii="Times New Roman" w:hAnsi="Times New Roman" w:cs="Times New Roman"/>
          <w:sz w:val="24"/>
          <w:szCs w:val="24"/>
          <w:lang w:eastAsia="ko-KR"/>
        </w:rPr>
        <w:t xml:space="preserve"> Substation shown in Open Infrastructure Map (a) and Google Satellite Map (b)</w:t>
      </w:r>
      <w:r w:rsidR="00582CB6">
        <w:rPr>
          <w:rFonts w:ascii="Times New Roman" w:hAnsi="Times New Roman" w:cs="Times New Roman" w:hint="eastAsia"/>
          <w:sz w:val="24"/>
          <w:szCs w:val="24"/>
          <w:lang w:eastAsia="ko-KR"/>
        </w:rPr>
        <w:t>.</w:t>
      </w:r>
    </w:p>
    <w:p w14:paraId="4ECEA4EC" w14:textId="1992D1CD" w:rsidR="00C6428E" w:rsidRDefault="009F630E" w:rsidP="00BC064D">
      <w:pPr>
        <w:spacing w:after="0" w:line="360" w:lineRule="auto"/>
        <w:ind w:right="318"/>
        <w:jc w:val="both"/>
        <w:rPr>
          <w:rFonts w:ascii="Times New Roman" w:hAnsi="Times New Roman" w:cs="Times New Roman"/>
          <w:sz w:val="24"/>
          <w:szCs w:val="24"/>
          <w:lang w:eastAsia="ko-KR"/>
        </w:rPr>
      </w:pPr>
      <w:r>
        <w:rPr>
          <w:rFonts w:ascii="Times New Roman" w:hAnsi="Times New Roman" w:cs="Times New Roman" w:hint="eastAsia"/>
          <w:sz w:val="24"/>
          <w:szCs w:val="24"/>
          <w:lang w:eastAsia="ko-KR"/>
        </w:rPr>
        <w:t xml:space="preserve">The </w:t>
      </w:r>
      <w:r w:rsidR="00C325C3">
        <w:rPr>
          <w:rFonts w:ascii="Times New Roman" w:hAnsi="Times New Roman" w:cs="Times New Roman" w:hint="eastAsia"/>
          <w:sz w:val="24"/>
          <w:szCs w:val="24"/>
          <w:lang w:eastAsia="ko-KR"/>
        </w:rPr>
        <w:t xml:space="preserve">28 scenes of the </w:t>
      </w:r>
      <w:r>
        <w:rPr>
          <w:rFonts w:ascii="Times New Roman" w:hAnsi="Times New Roman" w:cs="Times New Roman" w:hint="eastAsia"/>
          <w:sz w:val="24"/>
          <w:szCs w:val="24"/>
          <w:lang w:eastAsia="ko-KR"/>
        </w:rPr>
        <w:t>Landsat-8/9 satellite images</w:t>
      </w:r>
      <w:r w:rsidR="00C325C3">
        <w:rPr>
          <w:rFonts w:ascii="Times New Roman" w:hAnsi="Times New Roman" w:cs="Times New Roman" w:hint="eastAsia"/>
          <w:sz w:val="24"/>
          <w:szCs w:val="24"/>
          <w:lang w:eastAsia="ko-KR"/>
        </w:rPr>
        <w:t xml:space="preserve"> acquired in 2022 with cloud cover less than 50%</w:t>
      </w:r>
      <w:r>
        <w:rPr>
          <w:rFonts w:ascii="Times New Roman" w:hAnsi="Times New Roman" w:cs="Times New Roman" w:hint="eastAsia"/>
          <w:sz w:val="24"/>
          <w:szCs w:val="24"/>
          <w:lang w:eastAsia="ko-KR"/>
        </w:rPr>
        <w:t xml:space="preserve"> were </w:t>
      </w:r>
      <w:r w:rsidR="00C325C3">
        <w:rPr>
          <w:rFonts w:ascii="Times New Roman" w:hAnsi="Times New Roman" w:cs="Times New Roman" w:hint="eastAsia"/>
          <w:sz w:val="24"/>
          <w:szCs w:val="24"/>
          <w:lang w:eastAsia="ko-KR"/>
        </w:rPr>
        <w:t xml:space="preserve">used to generate the daily LST of the </w:t>
      </w:r>
      <w:proofErr w:type="spellStart"/>
      <w:r w:rsidR="00C325C3">
        <w:rPr>
          <w:rFonts w:ascii="Times New Roman" w:hAnsi="Times New Roman" w:cs="Times New Roman" w:hint="eastAsia"/>
          <w:sz w:val="24"/>
          <w:szCs w:val="24"/>
          <w:lang w:eastAsia="ko-KR"/>
        </w:rPr>
        <w:t>Gunsan</w:t>
      </w:r>
      <w:proofErr w:type="spellEnd"/>
      <w:r w:rsidR="00C325C3">
        <w:rPr>
          <w:rFonts w:ascii="Times New Roman" w:hAnsi="Times New Roman" w:cs="Times New Roman" w:hint="eastAsia"/>
          <w:sz w:val="24"/>
          <w:szCs w:val="24"/>
          <w:lang w:eastAsia="ko-KR"/>
        </w:rPr>
        <w:t xml:space="preserve"> substation area.</w:t>
      </w:r>
    </w:p>
    <w:p w14:paraId="737BB459" w14:textId="77777777" w:rsidR="00C6428E" w:rsidRPr="008C2224" w:rsidRDefault="00C6428E" w:rsidP="00BC064D">
      <w:pPr>
        <w:spacing w:after="0" w:line="360" w:lineRule="auto"/>
        <w:ind w:right="318"/>
        <w:jc w:val="both"/>
        <w:rPr>
          <w:rFonts w:ascii="Times New Roman" w:hAnsi="Times New Roman" w:cs="Times New Roman"/>
          <w:sz w:val="24"/>
          <w:szCs w:val="24"/>
          <w:lang w:eastAsia="ko-KR"/>
        </w:rPr>
      </w:pPr>
    </w:p>
    <w:p w14:paraId="55A64B2F" w14:textId="350419F8" w:rsidR="00082F27" w:rsidRPr="00004394" w:rsidRDefault="00082F27" w:rsidP="00082F27">
      <w:pPr>
        <w:pStyle w:val="Style1"/>
        <w:ind w:right="276"/>
        <w:rPr>
          <w:rFonts w:eastAsiaTheme="minorEastAsia"/>
          <w:lang w:eastAsia="ko-KR"/>
        </w:rPr>
      </w:pPr>
      <w:r>
        <w:t>Methodology</w:t>
      </w:r>
    </w:p>
    <w:p w14:paraId="78DE9AF6" w14:textId="42BEC5E9" w:rsidR="00C325C3" w:rsidRDefault="00C325C3" w:rsidP="00FC630B">
      <w:pPr>
        <w:spacing w:after="0" w:line="360" w:lineRule="auto"/>
        <w:ind w:right="318"/>
        <w:jc w:val="both"/>
        <w:rPr>
          <w:rFonts w:ascii="Times New Roman" w:hAnsi="Times New Roman" w:cs="Times New Roman"/>
          <w:sz w:val="24"/>
          <w:szCs w:val="24"/>
          <w:lang w:eastAsia="ko-KR"/>
        </w:rPr>
      </w:pPr>
      <w:r w:rsidRPr="00C325C3">
        <w:rPr>
          <w:rFonts w:ascii="Times New Roman" w:hAnsi="Times New Roman" w:cs="Times New Roman"/>
          <w:sz w:val="24"/>
          <w:szCs w:val="24"/>
          <w:lang w:eastAsia="ko-KR"/>
        </w:rPr>
        <w:t>In the first step of the proposed methodology, Land Surface Temperature (LST) was generated from a single Landsat-8/9 satellite image following several computational stages. Initially, the spectral radiance (</w:t>
      </w:r>
      <w:proofErr w:type="spellStart"/>
      <w:r w:rsidRPr="00C325C3">
        <w:rPr>
          <w:rFonts w:ascii="Times New Roman" w:hAnsi="Times New Roman" w:cs="Times New Roman"/>
          <w:sz w:val="24"/>
          <w:szCs w:val="24"/>
          <w:lang w:eastAsia="ko-KR"/>
        </w:rPr>
        <w:t>L</w:t>
      </w:r>
      <w:r w:rsidRPr="00C325C3">
        <w:rPr>
          <w:rFonts w:ascii="Times New Roman" w:hAnsi="Times New Roman" w:cs="Times New Roman"/>
          <w:sz w:val="24"/>
          <w:szCs w:val="24"/>
          <w:vertAlign w:val="subscript"/>
          <w:lang w:eastAsia="ko-KR"/>
        </w:rPr>
        <w:t>λ</w:t>
      </w:r>
      <w:proofErr w:type="spellEnd"/>
      <w:r w:rsidRPr="00C325C3">
        <w:rPr>
          <w:rFonts w:ascii="Times New Roman" w:hAnsi="Times New Roman" w:cs="Times New Roman"/>
          <w:sz w:val="24"/>
          <w:szCs w:val="24"/>
          <w:lang w:eastAsia="ko-KR"/>
        </w:rPr>
        <w:t>) was calculated using the radiance multiplicative scaling factor (ML), the radiance additive scaling factor (AL), and the digital number (DN) of the thermal band (Band 10) of the Landsat image, as shown in Equation 1 (</w:t>
      </w:r>
      <w:r w:rsidR="00BD2331">
        <w:rPr>
          <w:rFonts w:ascii="Times New Roman" w:hAnsi="Times New Roman" w:cs="Times New Roman"/>
          <w:sz w:val="24"/>
          <w:szCs w:val="24"/>
          <w:lang w:eastAsia="ko-KR"/>
        </w:rPr>
        <w:t>United States Geological Survey (</w:t>
      </w:r>
      <w:r w:rsidRPr="00C325C3">
        <w:rPr>
          <w:rFonts w:ascii="Times New Roman" w:hAnsi="Times New Roman" w:cs="Times New Roman"/>
          <w:sz w:val="24"/>
          <w:szCs w:val="24"/>
          <w:lang w:eastAsia="ko-KR"/>
        </w:rPr>
        <w:t>USGS</w:t>
      </w:r>
      <w:r w:rsidR="00BD2331">
        <w:rPr>
          <w:rFonts w:ascii="Times New Roman" w:hAnsi="Times New Roman" w:cs="Times New Roman"/>
          <w:sz w:val="24"/>
          <w:szCs w:val="24"/>
          <w:lang w:eastAsia="ko-KR"/>
        </w:rPr>
        <w:t>)</w:t>
      </w:r>
      <w:r w:rsidRPr="00C325C3">
        <w:rPr>
          <w:rFonts w:ascii="Times New Roman" w:hAnsi="Times New Roman" w:cs="Times New Roman"/>
          <w:sz w:val="24"/>
          <w:szCs w:val="24"/>
          <w:lang w:eastAsia="ko-KR"/>
        </w:rPr>
        <w:t>, 2019).</w:t>
      </w:r>
    </w:p>
    <w:p w14:paraId="0CEA0206" w14:textId="615E4735" w:rsidR="00253B75" w:rsidRDefault="0057524A" w:rsidP="0057524A">
      <w:pPr>
        <w:spacing w:after="0" w:line="360" w:lineRule="auto"/>
        <w:ind w:right="318" w:firstLineChars="1300" w:firstLine="3120"/>
        <w:jc w:val="both"/>
        <w:rPr>
          <w:rFonts w:ascii="Times New Roman" w:hAnsi="Times New Roman" w:cs="Times New Roman"/>
          <w:sz w:val="24"/>
          <w:szCs w:val="24"/>
          <w:lang w:eastAsia="ko-KR"/>
        </w:rPr>
      </w:pPr>
      <w:r w:rsidRPr="0057524A">
        <w:rPr>
          <w:rFonts w:ascii="Times New Roman" w:hAnsi="Times New Roman" w:cs="Times New Roman"/>
          <w:sz w:val="24"/>
          <w:szCs w:val="24"/>
          <w:lang w:eastAsia="ko-KR"/>
        </w:rPr>
        <w:t>L</w:t>
      </w:r>
      <w:r w:rsidRPr="0057524A">
        <w:rPr>
          <w:rFonts w:ascii="Times New Roman" w:hAnsi="Times New Roman" w:cs="Times New Roman" w:hint="eastAsia"/>
          <w:sz w:val="24"/>
          <w:szCs w:val="24"/>
          <w:vertAlign w:val="subscript"/>
          <w:lang w:eastAsia="ko-KR"/>
        </w:rPr>
        <w:t>λ</w:t>
      </w:r>
      <w:r>
        <w:rPr>
          <w:rFonts w:ascii="Times New Roman" w:hAnsi="Times New Roman" w:cs="Times New Roman" w:hint="eastAsia"/>
          <w:sz w:val="24"/>
          <w:szCs w:val="24"/>
          <w:lang w:eastAsia="ko-KR"/>
        </w:rPr>
        <w:t xml:space="preserve"> </w:t>
      </w:r>
      <w:r w:rsidRPr="0057524A">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 xml:space="preserve"> </w:t>
      </w:r>
      <w:r w:rsidRPr="0057524A">
        <w:rPr>
          <w:rFonts w:ascii="Times New Roman" w:hAnsi="Times New Roman" w:cs="Times New Roman"/>
          <w:sz w:val="24"/>
          <w:szCs w:val="24"/>
          <w:lang w:eastAsia="ko-KR"/>
        </w:rPr>
        <w:t>ML×DN+AL</w:t>
      </w:r>
      <w:r>
        <w:rPr>
          <w:rFonts w:ascii="Times New Roman" w:hAnsi="Times New Roman" w:cs="Times New Roman"/>
          <w:sz w:val="24"/>
          <w:szCs w:val="24"/>
          <w:lang w:eastAsia="ko-KR"/>
        </w:rPr>
        <w:t xml:space="preserve">                                                       </w:t>
      </w:r>
      <w:r w:rsidR="00C1065B">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 xml:space="preserve"> (1)</w:t>
      </w:r>
    </w:p>
    <w:p w14:paraId="717A4B5C" w14:textId="4532DEA8" w:rsidR="00253B75" w:rsidRPr="005B5C23" w:rsidRDefault="00C325C3" w:rsidP="005B5C23">
      <w:pPr>
        <w:spacing w:after="0" w:line="360" w:lineRule="auto"/>
        <w:ind w:right="318"/>
        <w:jc w:val="both"/>
        <w:rPr>
          <w:rFonts w:ascii="Times New Roman" w:hAnsi="Times New Roman" w:cs="Times New Roman"/>
          <w:sz w:val="24"/>
          <w:szCs w:val="24"/>
          <w:lang w:eastAsia="ko-KR"/>
        </w:rPr>
      </w:pPr>
      <w:r w:rsidRPr="00C325C3">
        <w:rPr>
          <w:rFonts w:ascii="Times New Roman" w:hAnsi="Times New Roman" w:cs="Times New Roman"/>
          <w:sz w:val="24"/>
          <w:szCs w:val="24"/>
          <w:lang w:eastAsia="ko-KR"/>
        </w:rPr>
        <w:t xml:space="preserve">Where </w:t>
      </w:r>
      <w:proofErr w:type="spellStart"/>
      <w:r w:rsidRPr="00C325C3">
        <w:rPr>
          <w:rFonts w:ascii="Times New Roman" w:hAnsi="Times New Roman" w:cs="Times New Roman"/>
          <w:sz w:val="24"/>
          <w:szCs w:val="24"/>
          <w:lang w:eastAsia="ko-KR"/>
        </w:rPr>
        <w:t>L</w:t>
      </w:r>
      <w:r w:rsidRPr="00C325C3">
        <w:rPr>
          <w:rFonts w:ascii="Times New Roman" w:hAnsi="Times New Roman" w:cs="Times New Roman"/>
          <w:sz w:val="24"/>
          <w:szCs w:val="24"/>
          <w:vertAlign w:val="subscript"/>
          <w:lang w:eastAsia="ko-KR"/>
        </w:rPr>
        <w:t>λ</w:t>
      </w:r>
      <w:proofErr w:type="spellEnd"/>
      <w:r w:rsidRPr="00C325C3">
        <w:rPr>
          <w:rFonts w:ascii="Times New Roman" w:hAnsi="Times New Roman" w:cs="Times New Roman"/>
          <w:sz w:val="24"/>
          <w:szCs w:val="24"/>
          <w:lang w:eastAsia="ko-KR"/>
        </w:rPr>
        <w:t xml:space="preserve"> represents the spectral radiance, ML is the radiance multiplicative scaling factor, AL is the radiance additive scaling factor, and DN is the digital number from Band 10.</w:t>
      </w:r>
      <w:r>
        <w:rPr>
          <w:rFonts w:ascii="Times New Roman" w:hAnsi="Times New Roman" w:cs="Times New Roman" w:hint="eastAsia"/>
          <w:sz w:val="24"/>
          <w:szCs w:val="24"/>
          <w:lang w:eastAsia="ko-KR"/>
        </w:rPr>
        <w:t xml:space="preserve"> </w:t>
      </w:r>
      <w:r w:rsidRPr="00C325C3">
        <w:rPr>
          <w:rFonts w:ascii="Times New Roman" w:hAnsi="Times New Roman" w:cs="Times New Roman"/>
          <w:sz w:val="24"/>
          <w:szCs w:val="24"/>
          <w:lang w:eastAsia="ko-KR"/>
        </w:rPr>
        <w:t>Next, the spectral radiance was converted into brightness temperature (Tb) in Kelvin by applying the inverse of Planck's Law, as described in Equation 2 (</w:t>
      </w:r>
      <w:proofErr w:type="spellStart"/>
      <w:r w:rsidRPr="00C325C3">
        <w:rPr>
          <w:rFonts w:ascii="Times New Roman" w:hAnsi="Times New Roman" w:cs="Times New Roman"/>
          <w:sz w:val="24"/>
          <w:szCs w:val="24"/>
          <w:lang w:eastAsia="ko-KR"/>
        </w:rPr>
        <w:t>Chander</w:t>
      </w:r>
      <w:proofErr w:type="spellEnd"/>
      <w:r w:rsidRPr="00C325C3">
        <w:rPr>
          <w:rFonts w:ascii="Times New Roman" w:hAnsi="Times New Roman" w:cs="Times New Roman"/>
          <w:sz w:val="24"/>
          <w:szCs w:val="24"/>
          <w:lang w:eastAsia="ko-KR"/>
        </w:rPr>
        <w:t xml:space="preserve"> </w:t>
      </w:r>
      <w:r w:rsidRPr="00BD2331">
        <w:rPr>
          <w:rFonts w:ascii="Times New Roman" w:hAnsi="Times New Roman" w:cs="Times New Roman"/>
          <w:i/>
          <w:sz w:val="24"/>
          <w:szCs w:val="24"/>
          <w:lang w:eastAsia="ko-KR"/>
        </w:rPr>
        <w:t>et al</w:t>
      </w:r>
      <w:r w:rsidRPr="00C325C3">
        <w:rPr>
          <w:rFonts w:ascii="Times New Roman" w:hAnsi="Times New Roman" w:cs="Times New Roman"/>
          <w:sz w:val="24"/>
          <w:szCs w:val="24"/>
          <w:lang w:eastAsia="ko-KR"/>
        </w:rPr>
        <w:t>., 2009).</w:t>
      </w:r>
    </w:p>
    <w:p w14:paraId="554A2FD0" w14:textId="35ED5B9A" w:rsidR="00253B75" w:rsidRDefault="00754DBB" w:rsidP="00C1065B">
      <w:pPr>
        <w:spacing w:after="0" w:line="360" w:lineRule="auto"/>
        <w:ind w:right="318" w:firstLineChars="1350" w:firstLine="3240"/>
        <w:jc w:val="both"/>
        <w:rPr>
          <w:rFonts w:ascii="Times New Roman" w:hAnsi="Times New Roman" w:cs="Times New Roman"/>
          <w:sz w:val="24"/>
          <w:szCs w:val="24"/>
          <w:lang w:eastAsia="ko-KR"/>
        </w:rPr>
      </w:pP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b</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2</m:t>
                </m:r>
              </m:sub>
            </m:sSub>
          </m:num>
          <m:den>
            <m:r>
              <m:rPr>
                <m:sty m:val="p"/>
              </m:rPr>
              <w:rPr>
                <w:rFonts w:ascii="Cambria Math" w:eastAsia="Cambria Math" w:hAnsi="Cambria Math" w:cs="Times New Roman"/>
                <w:sz w:val="24"/>
                <w:szCs w:val="24"/>
              </w:rPr>
              <m:t>ln⁡</m:t>
            </m:r>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λ</m:t>
                    </m:r>
                  </m:sub>
                </m:sSub>
              </m:den>
            </m:f>
            <m:r>
              <w:rPr>
                <w:rFonts w:ascii="Cambria Math" w:eastAsia="Cambria Math" w:hAnsi="Cambria Math" w:cs="Times New Roman"/>
                <w:sz w:val="24"/>
                <w:szCs w:val="24"/>
              </w:rPr>
              <m:t>+1)</m:t>
            </m:r>
          </m:den>
        </m:f>
      </m:oMath>
      <w:r w:rsidR="00C1065B">
        <w:rPr>
          <w:rFonts w:ascii="Times New Roman" w:hAnsi="Times New Roman" w:cs="Times New Roman" w:hint="eastAsia"/>
          <w:sz w:val="24"/>
          <w:szCs w:val="24"/>
          <w:lang w:eastAsia="ko-KR"/>
        </w:rPr>
        <w:t xml:space="preserve">                                   </w:t>
      </w:r>
      <w:r w:rsidR="00C1065B">
        <w:rPr>
          <w:rFonts w:ascii="Times New Roman" w:hAnsi="Times New Roman" w:cs="Times New Roman"/>
          <w:sz w:val="24"/>
          <w:szCs w:val="24"/>
          <w:lang w:eastAsia="ko-KR"/>
        </w:rPr>
        <w:t xml:space="preserve">                               (2)</w:t>
      </w:r>
    </w:p>
    <w:p w14:paraId="6DDFEBD9" w14:textId="27C20DB0" w:rsidR="00C1065B" w:rsidRDefault="00C325C3" w:rsidP="00CF67CA">
      <w:pPr>
        <w:spacing w:after="0" w:line="360" w:lineRule="auto"/>
        <w:ind w:right="318"/>
        <w:jc w:val="both"/>
        <w:rPr>
          <w:rFonts w:ascii="Times New Roman" w:hAnsi="Times New Roman" w:cs="Times New Roman"/>
          <w:sz w:val="24"/>
          <w:szCs w:val="24"/>
          <w:lang w:eastAsia="ko-KR"/>
        </w:rPr>
      </w:pPr>
      <w:r w:rsidRPr="00C325C3">
        <w:rPr>
          <w:rFonts w:ascii="Times New Roman" w:hAnsi="Times New Roman" w:cs="Times New Roman"/>
          <w:sz w:val="24"/>
          <w:szCs w:val="24"/>
          <w:lang w:eastAsia="ko-KR"/>
        </w:rPr>
        <w:t>In this equation, Tb is the brightness temperature in Kelvin, K</w:t>
      </w:r>
      <w:r w:rsidRPr="00C325C3">
        <w:rPr>
          <w:rFonts w:ascii="Times New Roman" w:hAnsi="Times New Roman" w:cs="Times New Roman"/>
          <w:sz w:val="24"/>
          <w:szCs w:val="24"/>
          <w:vertAlign w:val="subscript"/>
          <w:lang w:eastAsia="ko-KR"/>
        </w:rPr>
        <w:t>1</w:t>
      </w:r>
      <w:r w:rsidRPr="00C325C3">
        <w:rPr>
          <w:rFonts w:ascii="Times New Roman" w:hAnsi="Times New Roman" w:cs="Times New Roman"/>
          <w:sz w:val="24"/>
          <w:szCs w:val="24"/>
          <w:lang w:eastAsia="ko-KR"/>
        </w:rPr>
        <w:t xml:space="preserve"> and K</w:t>
      </w:r>
      <w:r w:rsidRPr="00C325C3">
        <w:rPr>
          <w:rFonts w:ascii="Times New Roman" w:hAnsi="Times New Roman" w:cs="Times New Roman"/>
          <w:sz w:val="24"/>
          <w:szCs w:val="24"/>
          <w:vertAlign w:val="subscript"/>
          <w:lang w:eastAsia="ko-KR"/>
        </w:rPr>
        <w:t>2</w:t>
      </w:r>
      <w:r w:rsidRPr="00C325C3">
        <w:rPr>
          <w:rFonts w:ascii="Times New Roman" w:hAnsi="Times New Roman" w:cs="Times New Roman"/>
          <w:sz w:val="24"/>
          <w:szCs w:val="24"/>
          <w:lang w:eastAsia="ko-KR"/>
        </w:rPr>
        <w:t xml:space="preserve"> are constants specific to the Landsat thermal band, and </w:t>
      </w:r>
      <w:proofErr w:type="spellStart"/>
      <w:r w:rsidRPr="00C325C3">
        <w:rPr>
          <w:rFonts w:ascii="Times New Roman" w:hAnsi="Times New Roman" w:cs="Times New Roman"/>
          <w:sz w:val="24"/>
          <w:szCs w:val="24"/>
          <w:lang w:eastAsia="ko-KR"/>
        </w:rPr>
        <w:t>L</w:t>
      </w:r>
      <w:r w:rsidRPr="00C325C3">
        <w:rPr>
          <w:rFonts w:ascii="Times New Roman" w:hAnsi="Times New Roman" w:cs="Times New Roman"/>
          <w:sz w:val="24"/>
          <w:szCs w:val="24"/>
          <w:vertAlign w:val="subscript"/>
          <w:lang w:eastAsia="ko-KR"/>
        </w:rPr>
        <w:t>λ</w:t>
      </w:r>
      <w:proofErr w:type="spellEnd"/>
      <w:r w:rsidRPr="00C325C3">
        <w:rPr>
          <w:rFonts w:ascii="Times New Roman" w:hAnsi="Times New Roman" w:cs="Times New Roman"/>
          <w:sz w:val="24"/>
          <w:szCs w:val="24"/>
          <w:lang w:eastAsia="ko-KR"/>
        </w:rPr>
        <w:t xml:space="preserve"> is the spectral radiance.</w:t>
      </w:r>
      <w:r w:rsidR="001D2E0C">
        <w:rPr>
          <w:rFonts w:ascii="Times New Roman" w:hAnsi="Times New Roman" w:cs="Times New Roman"/>
          <w:sz w:val="24"/>
          <w:szCs w:val="24"/>
          <w:lang w:eastAsia="ko-KR"/>
        </w:rPr>
        <w:t xml:space="preserve"> </w:t>
      </w:r>
      <w:r w:rsidRPr="00C325C3">
        <w:rPr>
          <w:rFonts w:ascii="Times New Roman" w:hAnsi="Times New Roman" w:cs="Times New Roman"/>
          <w:sz w:val="24"/>
          <w:szCs w:val="24"/>
          <w:lang w:eastAsia="ko-KR"/>
        </w:rPr>
        <w:t>The surface emissivity (ϵ) was corrected using the Normalized Difference Vegetation Index (NDVI), which relates vegetation cover to emissivity. The emissivity</w:t>
      </w:r>
      <w:r w:rsidR="00096EA2">
        <w:rPr>
          <w:rFonts w:ascii="Times New Roman" w:hAnsi="Times New Roman" w:cs="Times New Roman"/>
          <w:sz w:val="24"/>
          <w:szCs w:val="24"/>
          <w:lang w:eastAsia="ko-KR"/>
        </w:rPr>
        <w:t xml:space="preserve"> </w:t>
      </w:r>
      <w:r w:rsidRPr="00C325C3">
        <w:rPr>
          <w:rFonts w:ascii="Times New Roman" w:hAnsi="Times New Roman" w:cs="Times New Roman"/>
          <w:sz w:val="24"/>
          <w:szCs w:val="24"/>
          <w:lang w:eastAsia="ko-KR"/>
        </w:rPr>
        <w:t>was calculated using Equation 3 (</w:t>
      </w:r>
      <w:proofErr w:type="spellStart"/>
      <w:r w:rsidRPr="00C325C3">
        <w:rPr>
          <w:rFonts w:ascii="Times New Roman" w:hAnsi="Times New Roman" w:cs="Times New Roman"/>
          <w:sz w:val="24"/>
          <w:szCs w:val="24"/>
          <w:lang w:eastAsia="ko-KR"/>
        </w:rPr>
        <w:t>Sobrino</w:t>
      </w:r>
      <w:proofErr w:type="spellEnd"/>
      <w:r w:rsidRPr="00C325C3">
        <w:rPr>
          <w:rFonts w:ascii="Times New Roman" w:hAnsi="Times New Roman" w:cs="Times New Roman"/>
          <w:sz w:val="24"/>
          <w:szCs w:val="24"/>
          <w:lang w:eastAsia="ko-KR"/>
        </w:rPr>
        <w:t xml:space="preserve"> </w:t>
      </w:r>
      <w:r w:rsidRPr="00096EA2">
        <w:rPr>
          <w:rFonts w:ascii="Times New Roman" w:hAnsi="Times New Roman" w:cs="Times New Roman"/>
          <w:i/>
          <w:sz w:val="24"/>
          <w:szCs w:val="24"/>
          <w:lang w:eastAsia="ko-KR"/>
        </w:rPr>
        <w:t>et al</w:t>
      </w:r>
      <w:r w:rsidRPr="00C325C3">
        <w:rPr>
          <w:rFonts w:ascii="Times New Roman" w:hAnsi="Times New Roman" w:cs="Times New Roman"/>
          <w:sz w:val="24"/>
          <w:szCs w:val="24"/>
          <w:lang w:eastAsia="ko-KR"/>
        </w:rPr>
        <w:t>., 2004).</w:t>
      </w:r>
    </w:p>
    <w:p w14:paraId="1F0B23EC" w14:textId="248E0F38" w:rsidR="00651C16" w:rsidRDefault="00096EA2" w:rsidP="00651C16">
      <w:pPr>
        <w:spacing w:after="0" w:line="360" w:lineRule="auto"/>
        <w:ind w:right="318" w:firstLineChars="1150" w:firstLine="2760"/>
        <w:jc w:val="both"/>
        <w:rPr>
          <w:rFonts w:ascii="Times New Roman" w:hAnsi="Times New Roman" w:cs="Times New Roman"/>
          <w:sz w:val="24"/>
          <w:szCs w:val="24"/>
          <w:lang w:eastAsia="ko-KR"/>
        </w:rPr>
      </w:pPr>
      <w:r>
        <w:rPr>
          <w:rFonts w:ascii="Times New Roman" w:hAnsi="Times New Roman" w:cs="Times New Roman"/>
          <w:sz w:val="24"/>
          <w:szCs w:val="24"/>
          <w:lang w:eastAsia="ko-KR"/>
        </w:rPr>
        <w:t>ϵ</w:t>
      </w:r>
      <w:r w:rsidR="00651C16">
        <w:rPr>
          <w:rFonts w:ascii="Times New Roman" w:hAnsi="Times New Roman" w:cs="Times New Roman"/>
          <w:sz w:val="24"/>
          <w:szCs w:val="24"/>
          <w:lang w:eastAsia="ko-KR"/>
        </w:rPr>
        <w:t xml:space="preserve"> </w:t>
      </w:r>
      <w:r w:rsidR="00651C16" w:rsidRPr="00651C16">
        <w:rPr>
          <w:rFonts w:ascii="Times New Roman" w:hAnsi="Times New Roman" w:cs="Times New Roman"/>
          <w:sz w:val="24"/>
          <w:szCs w:val="24"/>
          <w:lang w:eastAsia="ko-KR"/>
        </w:rPr>
        <w:t>=</w:t>
      </w:r>
      <w:r w:rsidR="00651C16">
        <w:rPr>
          <w:rFonts w:ascii="Times New Roman" w:hAnsi="Times New Roman" w:cs="Times New Roman"/>
          <w:sz w:val="24"/>
          <w:szCs w:val="24"/>
          <w:lang w:eastAsia="ko-KR"/>
        </w:rPr>
        <w:t xml:space="preserve"> </w:t>
      </w:r>
      <w:r w:rsidR="00651C16" w:rsidRPr="00651C16">
        <w:rPr>
          <w:rFonts w:ascii="Times New Roman" w:hAnsi="Times New Roman" w:cs="Times New Roman"/>
          <w:sz w:val="24"/>
          <w:szCs w:val="24"/>
          <w:lang w:eastAsia="ko-KR"/>
        </w:rPr>
        <w:t>0.004×NDVI+0.986</w:t>
      </w:r>
      <w:r w:rsidR="00651C16">
        <w:rPr>
          <w:rFonts w:ascii="Times New Roman" w:hAnsi="Times New Roman" w:cs="Times New Roman"/>
          <w:sz w:val="24"/>
          <w:szCs w:val="24"/>
          <w:lang w:eastAsia="ko-KR"/>
        </w:rPr>
        <w:t xml:space="preserve">                                                      </w:t>
      </w:r>
      <w:proofErr w:type="gramStart"/>
      <w:r w:rsidR="00651C16">
        <w:rPr>
          <w:rFonts w:ascii="Times New Roman" w:hAnsi="Times New Roman" w:cs="Times New Roman"/>
          <w:sz w:val="24"/>
          <w:szCs w:val="24"/>
          <w:lang w:eastAsia="ko-KR"/>
        </w:rPr>
        <w:t xml:space="preserve">   (</w:t>
      </w:r>
      <w:proofErr w:type="gramEnd"/>
      <w:r w:rsidR="00651C16">
        <w:rPr>
          <w:rFonts w:ascii="Times New Roman" w:hAnsi="Times New Roman" w:cs="Times New Roman"/>
          <w:sz w:val="24"/>
          <w:szCs w:val="24"/>
          <w:lang w:eastAsia="ko-KR"/>
        </w:rPr>
        <w:t>3)</w:t>
      </w:r>
    </w:p>
    <w:p w14:paraId="465711D6" w14:textId="4293D31D" w:rsidR="00651C16" w:rsidRDefault="00C325C3" w:rsidP="0076575D">
      <w:pPr>
        <w:spacing w:after="0" w:line="360" w:lineRule="auto"/>
        <w:ind w:right="318"/>
        <w:jc w:val="both"/>
        <w:rPr>
          <w:rFonts w:ascii="Times New Roman" w:hAnsi="Times New Roman" w:cs="Times New Roman"/>
          <w:sz w:val="24"/>
          <w:szCs w:val="24"/>
          <w:lang w:eastAsia="ko-KR"/>
        </w:rPr>
      </w:pPr>
      <w:r w:rsidRPr="00C325C3">
        <w:rPr>
          <w:rFonts w:ascii="Times New Roman" w:hAnsi="Times New Roman" w:cs="Times New Roman"/>
          <w:sz w:val="24"/>
          <w:szCs w:val="24"/>
          <w:lang w:eastAsia="ko-KR"/>
        </w:rPr>
        <w:t>Subsequently, the LST in Kelvin was derived from brightness temperature (T</w:t>
      </w:r>
      <w:r w:rsidRPr="00C325C3">
        <w:rPr>
          <w:rFonts w:ascii="Times New Roman" w:hAnsi="Times New Roman" w:cs="Times New Roman"/>
          <w:sz w:val="24"/>
          <w:szCs w:val="24"/>
          <w:vertAlign w:val="subscript"/>
          <w:lang w:eastAsia="ko-KR"/>
        </w:rPr>
        <w:t>b</w:t>
      </w:r>
      <w:r w:rsidRPr="00C325C3">
        <w:rPr>
          <w:rFonts w:ascii="Times New Roman" w:hAnsi="Times New Roman" w:cs="Times New Roman"/>
          <w:sz w:val="24"/>
          <w:szCs w:val="24"/>
          <w:lang w:eastAsia="ko-KR"/>
        </w:rPr>
        <w:t xml:space="preserve">), with emissivity correction, using Equation 4, based on the relationship between brightness temperature, wavelength, and surface emissivity (Jiménez-Muñoz </w:t>
      </w:r>
      <w:r w:rsidRPr="00C325C3">
        <w:rPr>
          <w:rFonts w:ascii="Times New Roman" w:hAnsi="Times New Roman" w:cs="Times New Roman"/>
          <w:i/>
          <w:iCs/>
          <w:sz w:val="24"/>
          <w:szCs w:val="24"/>
          <w:lang w:eastAsia="ko-KR"/>
        </w:rPr>
        <w:t>et al</w:t>
      </w:r>
      <w:r w:rsidRPr="00C325C3">
        <w:rPr>
          <w:rFonts w:ascii="Times New Roman" w:hAnsi="Times New Roman" w:cs="Times New Roman"/>
          <w:sz w:val="24"/>
          <w:szCs w:val="24"/>
          <w:lang w:eastAsia="ko-KR"/>
        </w:rPr>
        <w:t>., 2014).</w:t>
      </w:r>
      <w:r w:rsidR="008062C8">
        <w:rPr>
          <w:rFonts w:ascii="Times New Roman" w:hAnsi="Times New Roman" w:cs="Times New Roman"/>
          <w:sz w:val="24"/>
          <w:szCs w:val="24"/>
          <w:lang w:eastAsia="ko-KR"/>
        </w:rPr>
        <w:t xml:space="preserve"> </w:t>
      </w:r>
    </w:p>
    <w:p w14:paraId="7C69F92B" w14:textId="1F2F1342" w:rsidR="008062C8" w:rsidRPr="00CF67CA" w:rsidRDefault="00754DBB" w:rsidP="0076575D">
      <w:pPr>
        <w:spacing w:after="0" w:line="360" w:lineRule="auto"/>
        <w:ind w:right="318" w:firstLineChars="1500" w:firstLine="3600"/>
        <w:jc w:val="both"/>
        <w:rPr>
          <w:rFonts w:ascii="Times New Roman" w:hAnsi="Times New Roman" w:cs="Times New Roman"/>
          <w:sz w:val="24"/>
          <w:szCs w:val="24"/>
          <w:lang w:eastAsia="ko-KR"/>
        </w:rPr>
      </w:pPr>
      <m:oMath>
        <m:sSub>
          <m:sSubPr>
            <m:ctrlPr>
              <w:rPr>
                <w:rFonts w:ascii="Cambria Math" w:eastAsia="Cambria Math" w:hAnsi="Cambria Math" w:cs="Times New Roman"/>
                <w:i/>
                <w:sz w:val="24"/>
                <w:szCs w:val="24"/>
                <w:lang w:eastAsia="ko-KR"/>
              </w:rPr>
            </m:ctrlPr>
          </m:sSubPr>
          <m:e>
            <m:r>
              <w:rPr>
                <w:rFonts w:ascii="Cambria Math" w:eastAsia="Cambria Math" w:hAnsi="Cambria Math" w:cs="Times New Roman"/>
                <w:sz w:val="24"/>
                <w:szCs w:val="24"/>
                <w:lang w:eastAsia="ko-KR"/>
              </w:rPr>
              <m:t>LST</m:t>
            </m:r>
          </m:e>
          <m:sub>
            <m:r>
              <w:rPr>
                <w:rFonts w:ascii="Cambria Math" w:eastAsia="Cambria Math" w:hAnsi="Cambria Math" w:cs="Times New Roman"/>
                <w:sz w:val="24"/>
                <w:szCs w:val="24"/>
                <w:lang w:eastAsia="ko-KR"/>
              </w:rPr>
              <m:t>Kelvin</m:t>
            </m:r>
          </m:sub>
        </m:sSub>
        <m:r>
          <w:rPr>
            <w:rFonts w:ascii="Cambria Math" w:eastAsia="Cambria Math" w:hAnsi="Cambria Math" w:cs="Times New Roman"/>
            <w:sz w:val="24"/>
            <w:szCs w:val="24"/>
            <w:lang w:eastAsia="ko-KR"/>
          </w:rPr>
          <m:t>=</m:t>
        </m:r>
        <m:f>
          <m:fPr>
            <m:ctrlPr>
              <w:rPr>
                <w:rFonts w:ascii="Cambria Math" w:eastAsia="Cambria Math" w:hAnsi="Cambria Math" w:cs="Times New Roman"/>
                <w:i/>
                <w:sz w:val="24"/>
                <w:szCs w:val="24"/>
                <w:lang w:eastAsia="ko-KR"/>
              </w:rPr>
            </m:ctrlPr>
          </m:fPr>
          <m:num>
            <m:sSub>
              <m:sSubPr>
                <m:ctrlPr>
                  <w:rPr>
                    <w:rFonts w:ascii="Cambria Math" w:eastAsia="Cambria Math" w:hAnsi="Cambria Math" w:cs="Times New Roman"/>
                    <w:i/>
                    <w:sz w:val="24"/>
                    <w:szCs w:val="24"/>
                    <w:lang w:eastAsia="ko-KR"/>
                  </w:rPr>
                </m:ctrlPr>
              </m:sSubPr>
              <m:e>
                <m:r>
                  <w:rPr>
                    <w:rFonts w:ascii="Cambria Math" w:eastAsia="Cambria Math" w:hAnsi="Cambria Math" w:cs="Times New Roman"/>
                    <w:sz w:val="24"/>
                    <w:szCs w:val="24"/>
                    <w:lang w:eastAsia="ko-KR"/>
                  </w:rPr>
                  <m:t>T</m:t>
                </m:r>
              </m:e>
              <m:sub>
                <m:r>
                  <w:rPr>
                    <w:rFonts w:ascii="Cambria Math" w:eastAsia="Cambria Math" w:hAnsi="Cambria Math" w:cs="Times New Roman"/>
                    <w:sz w:val="24"/>
                    <w:szCs w:val="24"/>
                    <w:lang w:eastAsia="ko-KR"/>
                  </w:rPr>
                  <m:t>b</m:t>
                </m:r>
              </m:sub>
            </m:sSub>
          </m:num>
          <m:den>
            <m:r>
              <w:rPr>
                <w:rFonts w:ascii="Cambria Math" w:eastAsia="Cambria Math" w:hAnsi="Cambria Math" w:cs="Times New Roman"/>
                <w:sz w:val="24"/>
                <w:szCs w:val="24"/>
                <w:lang w:eastAsia="ko-KR"/>
              </w:rPr>
              <m:t>1+</m:t>
            </m:r>
            <m:d>
              <m:dPr>
                <m:ctrlPr>
                  <w:rPr>
                    <w:rFonts w:ascii="Cambria Math" w:eastAsia="Cambria Math" w:hAnsi="Cambria Math" w:cs="Times New Roman"/>
                    <w:i/>
                    <w:sz w:val="24"/>
                    <w:szCs w:val="24"/>
                    <w:lang w:eastAsia="ko-KR"/>
                  </w:rPr>
                </m:ctrlPr>
              </m:dPr>
              <m:e>
                <m:r>
                  <w:rPr>
                    <w:rFonts w:ascii="Cambria Math" w:eastAsia="Cambria Math" w:hAnsi="Cambria Math" w:cs="Times New Roman"/>
                    <w:sz w:val="24"/>
                    <w:szCs w:val="24"/>
                    <w:lang w:eastAsia="ko-KR"/>
                  </w:rPr>
                  <m:t>λ∙</m:t>
                </m:r>
                <m:f>
                  <m:fPr>
                    <m:ctrlPr>
                      <w:rPr>
                        <w:rFonts w:ascii="Cambria Math" w:eastAsia="Cambria Math" w:hAnsi="Cambria Math" w:cs="Times New Roman"/>
                        <w:i/>
                        <w:sz w:val="24"/>
                        <w:szCs w:val="24"/>
                        <w:lang w:eastAsia="ko-KR"/>
                      </w:rPr>
                    </m:ctrlPr>
                  </m:fPr>
                  <m:num>
                    <m:sSub>
                      <m:sSubPr>
                        <m:ctrlPr>
                          <w:rPr>
                            <w:rFonts w:ascii="Cambria Math" w:eastAsia="Cambria Math" w:hAnsi="Cambria Math" w:cs="Times New Roman"/>
                            <w:i/>
                            <w:sz w:val="24"/>
                            <w:szCs w:val="24"/>
                            <w:lang w:eastAsia="ko-KR"/>
                          </w:rPr>
                        </m:ctrlPr>
                      </m:sSubPr>
                      <m:e>
                        <m:r>
                          <w:rPr>
                            <w:rFonts w:ascii="Cambria Math" w:eastAsia="Cambria Math" w:hAnsi="Cambria Math" w:cs="Times New Roman"/>
                            <w:sz w:val="24"/>
                            <w:szCs w:val="24"/>
                            <w:lang w:eastAsia="ko-KR"/>
                          </w:rPr>
                          <m:t>T</m:t>
                        </m:r>
                      </m:e>
                      <m:sub>
                        <m:r>
                          <w:rPr>
                            <w:rFonts w:ascii="Cambria Math" w:eastAsia="Cambria Math" w:hAnsi="Cambria Math" w:cs="Times New Roman"/>
                            <w:sz w:val="24"/>
                            <w:szCs w:val="24"/>
                            <w:lang w:eastAsia="ko-KR"/>
                          </w:rPr>
                          <m:t>b</m:t>
                        </m:r>
                      </m:sub>
                    </m:sSub>
                  </m:num>
                  <m:den>
                    <m:r>
                      <w:rPr>
                        <w:rFonts w:ascii="Cambria Math" w:eastAsia="Cambria Math" w:hAnsi="Cambria Math" w:cs="Times New Roman"/>
                        <w:sz w:val="24"/>
                        <w:szCs w:val="24"/>
                        <w:lang w:eastAsia="ko-KR"/>
                      </w:rPr>
                      <m:t>ρ</m:t>
                    </m:r>
                  </m:den>
                </m:f>
              </m:e>
            </m:d>
            <m:r>
              <m:rPr>
                <m:sty m:val="p"/>
              </m:rPr>
              <w:rPr>
                <w:rFonts w:ascii="Cambria Math" w:eastAsia="Cambria Math" w:hAnsi="Cambria Math" w:cs="Times New Roman"/>
                <w:sz w:val="24"/>
                <w:szCs w:val="24"/>
                <w:lang w:eastAsia="ko-KR"/>
              </w:rPr>
              <m:t>ln⁡</m:t>
            </m:r>
            <m:r>
              <w:rPr>
                <w:rFonts w:ascii="Cambria Math" w:eastAsia="Cambria Math" w:hAnsi="Cambria Math" w:cs="Times New Roman"/>
                <w:sz w:val="24"/>
                <w:szCs w:val="24"/>
                <w:lang w:eastAsia="ko-KR"/>
              </w:rPr>
              <m:t>(</m:t>
            </m:r>
            <m:r>
              <m:rPr>
                <m:sty m:val="p"/>
              </m:rPr>
              <w:rPr>
                <w:rFonts w:ascii="Cambria Math" w:hAnsi="Cambria Math" w:cs="Times New Roman"/>
                <w:sz w:val="24"/>
                <w:szCs w:val="24"/>
                <w:lang w:eastAsia="ko-KR"/>
              </w:rPr>
              <m:t>ϵ</m:t>
            </m:r>
            <m:r>
              <w:rPr>
                <w:rFonts w:ascii="Cambria Math" w:eastAsia="Cambria Math" w:hAnsi="Cambria Math" w:cs="Times New Roman"/>
                <w:sz w:val="24"/>
                <w:szCs w:val="24"/>
                <w:lang w:eastAsia="ko-KR"/>
              </w:rPr>
              <m:t>)</m:t>
            </m:r>
          </m:den>
        </m:f>
        <m:r>
          <w:rPr>
            <w:rFonts w:ascii="Cambria Math" w:eastAsia="Cambria Math" w:hAnsi="Cambria Math" w:cs="Times New Roman"/>
            <w:sz w:val="24"/>
            <w:szCs w:val="24"/>
            <w:lang w:eastAsia="ko-KR"/>
          </w:rPr>
          <m:t xml:space="preserve"> </m:t>
        </m:r>
      </m:oMath>
      <w:r w:rsidR="008062C8">
        <w:rPr>
          <w:rFonts w:ascii="Times New Roman" w:hAnsi="Times New Roman" w:cs="Times New Roman"/>
          <w:sz w:val="24"/>
          <w:szCs w:val="24"/>
          <w:lang w:eastAsia="ko-KR"/>
        </w:rPr>
        <w:t xml:space="preserve">                                         (4)</w:t>
      </w:r>
    </w:p>
    <w:p w14:paraId="3EB39AC8" w14:textId="771463EE" w:rsidR="00FE4574" w:rsidRPr="00C325C3" w:rsidRDefault="00C325C3" w:rsidP="00C325C3">
      <w:pPr>
        <w:spacing w:line="360" w:lineRule="auto"/>
        <w:ind w:right="276"/>
        <w:jc w:val="both"/>
        <w:rPr>
          <w:rFonts w:ascii="Times New Roman" w:hAnsi="Times New Roman" w:cs="Times New Roman"/>
          <w:sz w:val="24"/>
          <w:szCs w:val="24"/>
          <w:lang w:eastAsia="ko-KR"/>
        </w:rPr>
      </w:pPr>
      <w:r w:rsidRPr="00C325C3">
        <w:rPr>
          <w:rFonts w:ascii="Times New Roman" w:hAnsi="Times New Roman" w:cs="Times New Roman"/>
          <w:iCs/>
          <w:sz w:val="24"/>
          <w:szCs w:val="24"/>
          <w:lang w:eastAsia="ko-KR"/>
        </w:rPr>
        <w:t xml:space="preserve">Here, λ is the wavelength of the thermal band (10.9 µm for Band 10), and ρ is the ratio of Planck's constant to Boltzmann’s constant, with a value of 1.438 × 10⁻² </w:t>
      </w:r>
      <w:proofErr w:type="spellStart"/>
      <w:r w:rsidRPr="00C325C3">
        <w:rPr>
          <w:rFonts w:ascii="Times New Roman" w:hAnsi="Times New Roman" w:cs="Times New Roman"/>
          <w:iCs/>
          <w:sz w:val="24"/>
          <w:szCs w:val="24"/>
          <w:lang w:eastAsia="ko-KR"/>
        </w:rPr>
        <w:t>mK.</w:t>
      </w:r>
      <w:proofErr w:type="spellEnd"/>
      <w:r>
        <w:rPr>
          <w:rFonts w:ascii="Times New Roman" w:hAnsi="Times New Roman" w:cs="Times New Roman" w:hint="eastAsia"/>
          <w:iCs/>
          <w:sz w:val="24"/>
          <w:szCs w:val="24"/>
          <w:lang w:eastAsia="ko-KR"/>
        </w:rPr>
        <w:t xml:space="preserve"> </w:t>
      </w:r>
      <w:r w:rsidRPr="00C325C3">
        <w:rPr>
          <w:rFonts w:ascii="Times New Roman" w:hAnsi="Times New Roman" w:cs="Times New Roman"/>
          <w:iCs/>
          <w:sz w:val="24"/>
          <w:szCs w:val="24"/>
          <w:lang w:eastAsia="ko-KR"/>
        </w:rPr>
        <w:t>Finally, the LST was converted from Kelvin to Celsius using Equation 5.</w:t>
      </w:r>
    </w:p>
    <w:p w14:paraId="0FB9EB14" w14:textId="5A413305" w:rsidR="000A4EDE" w:rsidRDefault="0005590B" w:rsidP="00712158">
      <w:pPr>
        <w:spacing w:line="360" w:lineRule="auto"/>
        <w:ind w:right="276" w:firstLineChars="1350" w:firstLine="3240"/>
        <w:jc w:val="both"/>
        <w:rPr>
          <w:rFonts w:ascii="Times New Roman" w:hAnsi="Times New Roman" w:cs="Times New Roman"/>
          <w:iCs/>
          <w:sz w:val="24"/>
          <w:szCs w:val="24"/>
          <w:lang w:eastAsia="ko-KR"/>
        </w:rPr>
      </w:pPr>
      <w:proofErr w:type="spellStart"/>
      <w:r>
        <w:rPr>
          <w:rFonts w:ascii="Times New Roman" w:hAnsi="Times New Roman" w:cs="Times New Roman" w:hint="eastAsia"/>
          <w:iCs/>
          <w:sz w:val="24"/>
          <w:szCs w:val="24"/>
          <w:lang w:eastAsia="ko-KR"/>
        </w:rPr>
        <w:lastRenderedPageBreak/>
        <w:t>LST</w:t>
      </w:r>
      <w:r>
        <w:rPr>
          <w:rFonts w:ascii="Times New Roman" w:hAnsi="Times New Roman" w:cs="Times New Roman"/>
          <w:iCs/>
          <w:sz w:val="24"/>
          <w:szCs w:val="24"/>
          <w:vertAlign w:val="subscript"/>
          <w:lang w:eastAsia="ko-KR"/>
        </w:rPr>
        <w:t>Celsius</w:t>
      </w:r>
      <w:proofErr w:type="spellEnd"/>
      <w:r>
        <w:rPr>
          <w:rFonts w:ascii="Times New Roman" w:hAnsi="Times New Roman" w:cs="Times New Roman"/>
          <w:iCs/>
          <w:sz w:val="24"/>
          <w:szCs w:val="24"/>
          <w:lang w:eastAsia="ko-KR"/>
        </w:rPr>
        <w:t xml:space="preserve"> = </w:t>
      </w:r>
      <w:proofErr w:type="spellStart"/>
      <w:r>
        <w:rPr>
          <w:rFonts w:ascii="Times New Roman" w:hAnsi="Times New Roman" w:cs="Times New Roman"/>
          <w:iCs/>
          <w:sz w:val="24"/>
          <w:szCs w:val="24"/>
          <w:lang w:eastAsia="ko-KR"/>
        </w:rPr>
        <w:t>LST</w:t>
      </w:r>
      <w:r>
        <w:rPr>
          <w:rFonts w:ascii="Times New Roman" w:hAnsi="Times New Roman" w:cs="Times New Roman"/>
          <w:iCs/>
          <w:sz w:val="24"/>
          <w:szCs w:val="24"/>
          <w:vertAlign w:val="subscript"/>
          <w:lang w:eastAsia="ko-KR"/>
        </w:rPr>
        <w:t>Kelvin</w:t>
      </w:r>
      <w:proofErr w:type="spellEnd"/>
      <w:r>
        <w:rPr>
          <w:rFonts w:ascii="Times New Roman" w:hAnsi="Times New Roman" w:cs="Times New Roman"/>
          <w:iCs/>
          <w:sz w:val="24"/>
          <w:szCs w:val="24"/>
          <w:lang w:eastAsia="ko-KR"/>
        </w:rPr>
        <w:t xml:space="preserve"> – 273.15</w:t>
      </w:r>
      <w:r w:rsidR="00712158">
        <w:rPr>
          <w:rFonts w:ascii="Times New Roman" w:hAnsi="Times New Roman" w:cs="Times New Roman"/>
          <w:iCs/>
          <w:sz w:val="24"/>
          <w:szCs w:val="24"/>
          <w:lang w:eastAsia="ko-KR"/>
        </w:rPr>
        <w:t xml:space="preserve">                                    </w:t>
      </w:r>
      <w:proofErr w:type="gramStart"/>
      <w:r w:rsidR="00712158">
        <w:rPr>
          <w:rFonts w:ascii="Times New Roman" w:hAnsi="Times New Roman" w:cs="Times New Roman"/>
          <w:iCs/>
          <w:sz w:val="24"/>
          <w:szCs w:val="24"/>
          <w:lang w:eastAsia="ko-KR"/>
        </w:rPr>
        <w:t xml:space="preserve">   (</w:t>
      </w:r>
      <w:proofErr w:type="gramEnd"/>
      <w:r w:rsidR="00712158">
        <w:rPr>
          <w:rFonts w:ascii="Times New Roman" w:hAnsi="Times New Roman" w:cs="Times New Roman"/>
          <w:iCs/>
          <w:sz w:val="24"/>
          <w:szCs w:val="24"/>
          <w:lang w:eastAsia="ko-KR"/>
        </w:rPr>
        <w:t>5)</w:t>
      </w:r>
    </w:p>
    <w:p w14:paraId="358E27FA" w14:textId="3750D036" w:rsidR="00582CB6" w:rsidRDefault="00582CB6" w:rsidP="00712158">
      <w:pPr>
        <w:spacing w:line="360" w:lineRule="auto"/>
        <w:ind w:right="276"/>
        <w:jc w:val="both"/>
        <w:rPr>
          <w:rFonts w:ascii="Times New Roman" w:hAnsi="Times New Roman" w:cs="Times New Roman"/>
          <w:iCs/>
          <w:sz w:val="24"/>
          <w:szCs w:val="24"/>
          <w:lang w:eastAsia="ko-KR"/>
        </w:rPr>
      </w:pPr>
      <w:r>
        <w:rPr>
          <w:rFonts w:ascii="Times New Roman" w:hAnsi="Times New Roman" w:cs="Times New Roman" w:hint="eastAsia"/>
          <w:iCs/>
          <w:sz w:val="24"/>
          <w:szCs w:val="24"/>
          <w:lang w:eastAsia="ko-KR"/>
        </w:rPr>
        <w:t>We generated the daily LST in Celsius from the Landsat</w:t>
      </w:r>
      <w:r w:rsidR="00BD2331">
        <w:rPr>
          <w:rFonts w:ascii="Times New Roman" w:hAnsi="Times New Roman" w:cs="Times New Roman" w:hint="eastAsia"/>
          <w:iCs/>
          <w:sz w:val="24"/>
          <w:szCs w:val="24"/>
          <w:lang w:eastAsia="ko-KR"/>
        </w:rPr>
        <w:t xml:space="preserve">-8/9 satellite image using the </w:t>
      </w:r>
      <w:r>
        <w:rPr>
          <w:rFonts w:ascii="Times New Roman" w:hAnsi="Times New Roman" w:cs="Times New Roman" w:hint="eastAsia"/>
          <w:iCs/>
          <w:sz w:val="24"/>
          <w:szCs w:val="24"/>
          <w:lang w:eastAsia="ko-KR"/>
        </w:rPr>
        <w:t xml:space="preserve">Google Earth Engine, and Figure </w:t>
      </w:r>
      <w:r w:rsidR="00144891">
        <w:rPr>
          <w:rFonts w:ascii="Times New Roman" w:hAnsi="Times New Roman" w:cs="Times New Roman" w:hint="eastAsia"/>
          <w:iCs/>
          <w:sz w:val="24"/>
          <w:szCs w:val="24"/>
          <w:lang w:eastAsia="ko-KR"/>
        </w:rPr>
        <w:t xml:space="preserve">3 </w:t>
      </w:r>
      <w:r>
        <w:rPr>
          <w:rFonts w:ascii="Times New Roman" w:hAnsi="Times New Roman" w:cs="Times New Roman" w:hint="eastAsia"/>
          <w:iCs/>
          <w:sz w:val="24"/>
          <w:szCs w:val="24"/>
          <w:lang w:eastAsia="ko-KR"/>
        </w:rPr>
        <w:t xml:space="preserve">shows the generated daily land surface temperature </w:t>
      </w:r>
      <w:r w:rsidR="0070716A">
        <w:rPr>
          <w:rFonts w:ascii="Times New Roman" w:hAnsi="Times New Roman" w:cs="Times New Roman" w:hint="eastAsia"/>
          <w:iCs/>
          <w:sz w:val="24"/>
          <w:szCs w:val="24"/>
          <w:lang w:eastAsia="ko-KR"/>
        </w:rPr>
        <w:t xml:space="preserve">(a) </w:t>
      </w:r>
      <w:r>
        <w:rPr>
          <w:rFonts w:ascii="Times New Roman" w:hAnsi="Times New Roman" w:cs="Times New Roman" w:hint="eastAsia"/>
          <w:iCs/>
          <w:sz w:val="24"/>
          <w:szCs w:val="24"/>
          <w:lang w:eastAsia="ko-KR"/>
        </w:rPr>
        <w:t xml:space="preserve">derived from the Landsat-8/9 satellite image acquired in the </w:t>
      </w:r>
      <w:proofErr w:type="spellStart"/>
      <w:r>
        <w:rPr>
          <w:rFonts w:ascii="Times New Roman" w:hAnsi="Times New Roman" w:cs="Times New Roman" w:hint="eastAsia"/>
          <w:iCs/>
          <w:sz w:val="24"/>
          <w:szCs w:val="24"/>
          <w:lang w:eastAsia="ko-KR"/>
        </w:rPr>
        <w:t>Gunsan</w:t>
      </w:r>
      <w:proofErr w:type="spellEnd"/>
      <w:r>
        <w:rPr>
          <w:rFonts w:ascii="Times New Roman" w:hAnsi="Times New Roman" w:cs="Times New Roman" w:hint="eastAsia"/>
          <w:iCs/>
          <w:sz w:val="24"/>
          <w:szCs w:val="24"/>
          <w:lang w:eastAsia="ko-KR"/>
        </w:rPr>
        <w:t xml:space="preserve"> station</w:t>
      </w:r>
      <w:r w:rsidR="0070716A">
        <w:rPr>
          <w:rFonts w:ascii="Times New Roman" w:hAnsi="Times New Roman" w:cs="Times New Roman" w:hint="eastAsia"/>
          <w:iCs/>
          <w:sz w:val="24"/>
          <w:szCs w:val="24"/>
          <w:lang w:eastAsia="ko-KR"/>
        </w:rPr>
        <w:t xml:space="preserve"> </w:t>
      </w:r>
      <w:r w:rsidR="00FC630B">
        <w:rPr>
          <w:rFonts w:ascii="Times New Roman" w:hAnsi="Times New Roman" w:cs="Times New Roman" w:hint="eastAsia"/>
          <w:iCs/>
          <w:sz w:val="24"/>
          <w:szCs w:val="24"/>
          <w:lang w:eastAsia="ko-KR"/>
        </w:rPr>
        <w:t xml:space="preserve">area </w:t>
      </w:r>
      <w:r w:rsidR="0070716A">
        <w:rPr>
          <w:rFonts w:ascii="Times New Roman" w:hAnsi="Times New Roman" w:cs="Times New Roman" w:hint="eastAsia"/>
          <w:iCs/>
          <w:sz w:val="24"/>
          <w:szCs w:val="24"/>
          <w:lang w:eastAsia="ko-KR"/>
        </w:rPr>
        <w:t>generated by using the Google Earth Engine (b)</w:t>
      </w:r>
      <w:r>
        <w:rPr>
          <w:rFonts w:ascii="Times New Roman" w:hAnsi="Times New Roman" w:cs="Times New Roman" w:hint="eastAsia"/>
          <w:iCs/>
          <w:sz w:val="24"/>
          <w:szCs w:val="24"/>
          <w:lang w:eastAsia="ko-KR"/>
        </w:rPr>
        <w:t xml:space="preserve">. </w:t>
      </w:r>
    </w:p>
    <w:p w14:paraId="21A7E218" w14:textId="495BB219" w:rsidR="00582CB6" w:rsidRDefault="0070716A" w:rsidP="00712158">
      <w:pPr>
        <w:spacing w:line="360" w:lineRule="auto"/>
        <w:ind w:right="276"/>
        <w:jc w:val="both"/>
        <w:rPr>
          <w:rFonts w:ascii="Times New Roman" w:hAnsi="Times New Roman" w:cs="Times New Roman"/>
          <w:iCs/>
          <w:sz w:val="24"/>
          <w:szCs w:val="24"/>
          <w:lang w:eastAsia="ko-KR"/>
        </w:rPr>
      </w:pPr>
      <w:r>
        <w:rPr>
          <w:rFonts w:ascii="Times New Roman" w:hAnsi="Times New Roman" w:cs="Times New Roman"/>
          <w:iCs/>
          <w:noProof/>
          <w:sz w:val="24"/>
          <w:szCs w:val="24"/>
          <w:lang w:eastAsia="ko-KR" w:bidi="ar-SA"/>
        </w:rPr>
        <w:drawing>
          <wp:inline distT="0" distB="0" distL="0" distR="0" wp14:anchorId="27E98B90" wp14:editId="6EF1B28D">
            <wp:extent cx="5727700" cy="1987550"/>
            <wp:effectExtent l="0" t="0" r="6350" b="0"/>
            <wp:docPr id="174015892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987550"/>
                    </a:xfrm>
                    <a:prstGeom prst="rect">
                      <a:avLst/>
                    </a:prstGeom>
                    <a:noFill/>
                    <a:ln>
                      <a:noFill/>
                    </a:ln>
                  </pic:spPr>
                </pic:pic>
              </a:graphicData>
            </a:graphic>
          </wp:inline>
        </w:drawing>
      </w:r>
    </w:p>
    <w:p w14:paraId="0274CF49" w14:textId="7170DD15" w:rsidR="0070716A" w:rsidRPr="0070716A" w:rsidRDefault="0070716A" w:rsidP="0070716A">
      <w:pPr>
        <w:spacing w:line="360" w:lineRule="auto"/>
        <w:ind w:right="276"/>
        <w:jc w:val="both"/>
        <w:rPr>
          <w:rFonts w:ascii="Times New Roman" w:hAnsi="Times New Roman" w:cs="Times New Roman"/>
          <w:iCs/>
          <w:sz w:val="24"/>
          <w:szCs w:val="24"/>
          <w:lang w:eastAsia="ko-KR"/>
        </w:rPr>
      </w:pPr>
      <w:r w:rsidRPr="0070716A">
        <w:rPr>
          <w:rFonts w:ascii="Times New Roman" w:hAnsi="Times New Roman" w:cs="Times New Roman" w:hint="eastAsia"/>
          <w:iCs/>
          <w:sz w:val="24"/>
          <w:szCs w:val="24"/>
          <w:lang w:eastAsia="ko-KR"/>
        </w:rPr>
        <w:t xml:space="preserve">  </w:t>
      </w:r>
      <w:r>
        <w:rPr>
          <w:rFonts w:ascii="Times New Roman" w:hAnsi="Times New Roman" w:cs="Times New Roman" w:hint="eastAsia"/>
          <w:iCs/>
          <w:sz w:val="24"/>
          <w:szCs w:val="24"/>
          <w:lang w:eastAsia="ko-KR"/>
        </w:rPr>
        <w:t xml:space="preserve">                               (a) </w:t>
      </w:r>
      <w:r w:rsidRPr="0070716A">
        <w:rPr>
          <w:rFonts w:ascii="Times New Roman" w:hAnsi="Times New Roman" w:cs="Times New Roman" w:hint="eastAsia"/>
          <w:iCs/>
          <w:sz w:val="24"/>
          <w:szCs w:val="24"/>
          <w:lang w:eastAsia="ko-KR"/>
        </w:rPr>
        <w:t xml:space="preserve">                                                                    </w:t>
      </w:r>
      <w:proofErr w:type="gramStart"/>
      <w:r w:rsidRPr="0070716A">
        <w:rPr>
          <w:rFonts w:ascii="Times New Roman" w:hAnsi="Times New Roman" w:cs="Times New Roman" w:hint="eastAsia"/>
          <w:iCs/>
          <w:sz w:val="24"/>
          <w:szCs w:val="24"/>
          <w:lang w:eastAsia="ko-KR"/>
        </w:rPr>
        <w:t xml:space="preserve">  </w:t>
      </w:r>
      <w:r>
        <w:rPr>
          <w:rFonts w:ascii="Times New Roman" w:hAnsi="Times New Roman" w:cs="Times New Roman" w:hint="eastAsia"/>
          <w:iCs/>
          <w:sz w:val="24"/>
          <w:szCs w:val="24"/>
          <w:lang w:eastAsia="ko-KR"/>
        </w:rPr>
        <w:t xml:space="preserve"> </w:t>
      </w:r>
      <w:r w:rsidRPr="0070716A">
        <w:rPr>
          <w:rFonts w:ascii="Times New Roman" w:hAnsi="Times New Roman" w:cs="Times New Roman" w:hint="eastAsia"/>
          <w:iCs/>
          <w:sz w:val="24"/>
          <w:szCs w:val="24"/>
          <w:lang w:eastAsia="ko-KR"/>
        </w:rPr>
        <w:t>(</w:t>
      </w:r>
      <w:proofErr w:type="gramEnd"/>
      <w:r w:rsidRPr="0070716A">
        <w:rPr>
          <w:rFonts w:ascii="Times New Roman" w:hAnsi="Times New Roman" w:cs="Times New Roman" w:hint="eastAsia"/>
          <w:iCs/>
          <w:sz w:val="24"/>
          <w:szCs w:val="24"/>
          <w:lang w:eastAsia="ko-KR"/>
        </w:rPr>
        <w:t>b)</w:t>
      </w:r>
    </w:p>
    <w:p w14:paraId="5B95B3EF" w14:textId="4A9E3083" w:rsidR="00582CB6" w:rsidRPr="00582CB6" w:rsidRDefault="00582CB6" w:rsidP="00582CB6">
      <w:pPr>
        <w:spacing w:after="0" w:line="360" w:lineRule="auto"/>
        <w:ind w:right="318"/>
        <w:jc w:val="center"/>
        <w:rPr>
          <w:rFonts w:ascii="Times New Roman" w:hAnsi="Times New Roman" w:cs="Times New Roman"/>
          <w:iCs/>
          <w:sz w:val="24"/>
          <w:szCs w:val="24"/>
          <w:lang w:eastAsia="ko-KR"/>
        </w:rPr>
      </w:pPr>
      <w:r>
        <w:rPr>
          <w:rFonts w:ascii="Times New Roman" w:hAnsi="Times New Roman" w:cs="Times New Roman" w:hint="eastAsia"/>
          <w:sz w:val="24"/>
          <w:szCs w:val="24"/>
          <w:lang w:eastAsia="ko-KR"/>
        </w:rPr>
        <w:t>F</w:t>
      </w:r>
      <w:r>
        <w:rPr>
          <w:rFonts w:ascii="Times New Roman" w:hAnsi="Times New Roman" w:cs="Times New Roman"/>
          <w:sz w:val="24"/>
          <w:szCs w:val="24"/>
          <w:lang w:eastAsia="ko-KR"/>
        </w:rPr>
        <w:t xml:space="preserve">igure </w:t>
      </w:r>
      <w:r w:rsidR="00144891">
        <w:rPr>
          <w:rFonts w:ascii="Times New Roman" w:hAnsi="Times New Roman" w:cs="Times New Roman" w:hint="eastAsia"/>
          <w:sz w:val="24"/>
          <w:szCs w:val="24"/>
          <w:lang w:eastAsia="ko-KR"/>
        </w:rPr>
        <w:t>3</w:t>
      </w:r>
      <w:r>
        <w:rPr>
          <w:rFonts w:ascii="Times New Roman" w:hAnsi="Times New Roman" w:cs="Times New Roman"/>
          <w:sz w:val="24"/>
          <w:szCs w:val="24"/>
          <w:lang w:eastAsia="ko-KR"/>
        </w:rPr>
        <w:t xml:space="preserve">. </w:t>
      </w:r>
      <w:r>
        <w:rPr>
          <w:rFonts w:ascii="Times New Roman" w:hAnsi="Times New Roman" w:cs="Times New Roman" w:hint="eastAsia"/>
          <w:sz w:val="24"/>
          <w:szCs w:val="24"/>
          <w:lang w:eastAsia="ko-KR"/>
        </w:rPr>
        <w:t xml:space="preserve">Example of the </w:t>
      </w:r>
      <w:r>
        <w:rPr>
          <w:rFonts w:ascii="Times New Roman" w:hAnsi="Times New Roman" w:cs="Times New Roman" w:hint="eastAsia"/>
          <w:iCs/>
          <w:sz w:val="24"/>
          <w:szCs w:val="24"/>
          <w:lang w:eastAsia="ko-KR"/>
        </w:rPr>
        <w:t xml:space="preserve">daily land surface temperature derived from the Landsat-8/9 satellite image acquired in the </w:t>
      </w:r>
      <w:proofErr w:type="spellStart"/>
      <w:r>
        <w:rPr>
          <w:rFonts w:ascii="Times New Roman" w:hAnsi="Times New Roman" w:cs="Times New Roman" w:hint="eastAsia"/>
          <w:iCs/>
          <w:sz w:val="24"/>
          <w:szCs w:val="24"/>
          <w:lang w:eastAsia="ko-KR"/>
        </w:rPr>
        <w:t>Gunsan</w:t>
      </w:r>
      <w:proofErr w:type="spellEnd"/>
      <w:r>
        <w:rPr>
          <w:rFonts w:ascii="Times New Roman" w:hAnsi="Times New Roman" w:cs="Times New Roman" w:hint="eastAsia"/>
          <w:iCs/>
          <w:sz w:val="24"/>
          <w:szCs w:val="24"/>
          <w:lang w:eastAsia="ko-KR"/>
        </w:rPr>
        <w:t xml:space="preserve"> station</w:t>
      </w:r>
      <w:r w:rsidR="00FC630B">
        <w:rPr>
          <w:rFonts w:ascii="Times New Roman" w:hAnsi="Times New Roman" w:cs="Times New Roman" w:hint="eastAsia"/>
          <w:iCs/>
          <w:sz w:val="24"/>
          <w:szCs w:val="24"/>
          <w:lang w:eastAsia="ko-KR"/>
        </w:rPr>
        <w:t xml:space="preserve"> area</w:t>
      </w:r>
      <w:r w:rsidR="0070716A">
        <w:rPr>
          <w:rFonts w:ascii="Times New Roman" w:hAnsi="Times New Roman" w:cs="Times New Roman" w:hint="eastAsia"/>
          <w:iCs/>
          <w:sz w:val="24"/>
          <w:szCs w:val="24"/>
          <w:lang w:eastAsia="ko-KR"/>
        </w:rPr>
        <w:t xml:space="preserve"> </w:t>
      </w:r>
      <w:r w:rsidR="008C3570">
        <w:rPr>
          <w:rFonts w:ascii="Times New Roman" w:hAnsi="Times New Roman" w:cs="Times New Roman" w:hint="eastAsia"/>
          <w:iCs/>
          <w:sz w:val="24"/>
          <w:szCs w:val="24"/>
          <w:lang w:eastAsia="ko-KR"/>
        </w:rPr>
        <w:t xml:space="preserve">generated by using </w:t>
      </w:r>
      <w:r w:rsidR="0070716A">
        <w:rPr>
          <w:rFonts w:ascii="Times New Roman" w:hAnsi="Times New Roman" w:cs="Times New Roman" w:hint="eastAsia"/>
          <w:iCs/>
          <w:sz w:val="24"/>
          <w:szCs w:val="24"/>
          <w:lang w:eastAsia="ko-KR"/>
        </w:rPr>
        <w:t xml:space="preserve">the </w:t>
      </w:r>
      <w:r w:rsidR="008C3570">
        <w:rPr>
          <w:rFonts w:ascii="Times New Roman" w:hAnsi="Times New Roman" w:cs="Times New Roman" w:hint="eastAsia"/>
          <w:iCs/>
          <w:sz w:val="24"/>
          <w:szCs w:val="24"/>
          <w:lang w:eastAsia="ko-KR"/>
        </w:rPr>
        <w:t>Google Earth Engine</w:t>
      </w:r>
      <w:r w:rsidR="0070716A">
        <w:rPr>
          <w:rFonts w:ascii="Times New Roman" w:hAnsi="Times New Roman" w:cs="Times New Roman" w:hint="eastAsia"/>
          <w:iCs/>
          <w:sz w:val="24"/>
          <w:szCs w:val="24"/>
          <w:lang w:eastAsia="ko-KR"/>
        </w:rPr>
        <w:t xml:space="preserve"> (b)</w:t>
      </w:r>
      <w:r>
        <w:rPr>
          <w:rFonts w:ascii="Times New Roman" w:hAnsi="Times New Roman" w:cs="Times New Roman" w:hint="eastAsia"/>
          <w:iCs/>
          <w:sz w:val="24"/>
          <w:szCs w:val="24"/>
          <w:lang w:eastAsia="ko-KR"/>
        </w:rPr>
        <w:t>.</w:t>
      </w:r>
    </w:p>
    <w:p w14:paraId="124F30D8" w14:textId="5521F3C2" w:rsidR="00712158" w:rsidRDefault="00957396" w:rsidP="00712158">
      <w:pPr>
        <w:spacing w:line="360" w:lineRule="auto"/>
        <w:ind w:right="276"/>
        <w:jc w:val="both"/>
        <w:rPr>
          <w:rFonts w:ascii="Times New Roman" w:hAnsi="Times New Roman" w:cs="Times New Roman"/>
          <w:iCs/>
          <w:sz w:val="24"/>
          <w:szCs w:val="24"/>
          <w:lang w:eastAsia="ko-KR"/>
        </w:rPr>
      </w:pPr>
      <w:r w:rsidRPr="00957396">
        <w:rPr>
          <w:rFonts w:ascii="Times New Roman" w:hAnsi="Times New Roman" w:cs="Times New Roman"/>
          <w:iCs/>
          <w:sz w:val="24"/>
          <w:szCs w:val="24"/>
          <w:lang w:eastAsia="ko-KR"/>
        </w:rPr>
        <w:t xml:space="preserve">After generating the daily LST in Celsius, time-series LSTs for the </w:t>
      </w:r>
      <w:proofErr w:type="spellStart"/>
      <w:r w:rsidRPr="00957396">
        <w:rPr>
          <w:rFonts w:ascii="Times New Roman" w:hAnsi="Times New Roman" w:cs="Times New Roman"/>
          <w:iCs/>
          <w:sz w:val="24"/>
          <w:szCs w:val="24"/>
          <w:lang w:eastAsia="ko-KR"/>
        </w:rPr>
        <w:t>Gunsan</w:t>
      </w:r>
      <w:proofErr w:type="spellEnd"/>
      <w:r w:rsidRPr="00957396">
        <w:rPr>
          <w:rFonts w:ascii="Times New Roman" w:hAnsi="Times New Roman" w:cs="Times New Roman"/>
          <w:iCs/>
          <w:sz w:val="24"/>
          <w:szCs w:val="24"/>
          <w:lang w:eastAsia="ko-KR"/>
        </w:rPr>
        <w:t xml:space="preserve"> electrical substation area in 2022 were produced using Landsat-8/9 satellite imagery with a cloud cover of 50% or less, processed through Google Earth Engine. The calculated daily LST of the </w:t>
      </w:r>
      <w:proofErr w:type="spellStart"/>
      <w:r w:rsidRPr="00957396">
        <w:rPr>
          <w:rFonts w:ascii="Times New Roman" w:hAnsi="Times New Roman" w:cs="Times New Roman"/>
          <w:iCs/>
          <w:sz w:val="24"/>
          <w:szCs w:val="24"/>
          <w:lang w:eastAsia="ko-KR"/>
        </w:rPr>
        <w:t>Gunsan</w:t>
      </w:r>
      <w:proofErr w:type="spellEnd"/>
      <w:r w:rsidRPr="00957396">
        <w:rPr>
          <w:rFonts w:ascii="Times New Roman" w:hAnsi="Times New Roman" w:cs="Times New Roman"/>
          <w:iCs/>
          <w:sz w:val="24"/>
          <w:szCs w:val="24"/>
          <w:lang w:eastAsia="ko-KR"/>
        </w:rPr>
        <w:t xml:space="preserve"> substation was then compared with the daily air temperature of </w:t>
      </w:r>
      <w:proofErr w:type="spellStart"/>
      <w:r w:rsidRPr="00957396">
        <w:rPr>
          <w:rFonts w:ascii="Times New Roman" w:hAnsi="Times New Roman" w:cs="Times New Roman"/>
          <w:iCs/>
          <w:sz w:val="24"/>
          <w:szCs w:val="24"/>
          <w:lang w:eastAsia="ko-KR"/>
        </w:rPr>
        <w:t>Gunsan</w:t>
      </w:r>
      <w:proofErr w:type="spellEnd"/>
      <w:r w:rsidRPr="00957396">
        <w:rPr>
          <w:rFonts w:ascii="Times New Roman" w:hAnsi="Times New Roman" w:cs="Times New Roman"/>
          <w:iCs/>
          <w:sz w:val="24"/>
          <w:szCs w:val="24"/>
          <w:lang w:eastAsia="ko-KR"/>
        </w:rPr>
        <w:t xml:space="preserve"> </w:t>
      </w:r>
      <w:r w:rsidR="00BD2331">
        <w:rPr>
          <w:rFonts w:ascii="Times New Roman" w:hAnsi="Times New Roman" w:cs="Times New Roman"/>
          <w:iCs/>
          <w:sz w:val="24"/>
          <w:szCs w:val="24"/>
          <w:lang w:eastAsia="ko-KR"/>
        </w:rPr>
        <w:t>C</w:t>
      </w:r>
      <w:r w:rsidRPr="00957396">
        <w:rPr>
          <w:rFonts w:ascii="Times New Roman" w:hAnsi="Times New Roman" w:cs="Times New Roman"/>
          <w:iCs/>
          <w:sz w:val="24"/>
          <w:szCs w:val="24"/>
          <w:lang w:eastAsia="ko-KR"/>
        </w:rPr>
        <w:t>ity to analyze the thermal characteristics of the electrical substation.</w:t>
      </w:r>
      <w:r w:rsidR="00DA2E80">
        <w:rPr>
          <w:rFonts w:ascii="Times New Roman" w:hAnsi="Times New Roman" w:cs="Times New Roman" w:hint="eastAsia"/>
          <w:iCs/>
          <w:sz w:val="24"/>
          <w:szCs w:val="24"/>
          <w:lang w:eastAsia="ko-KR"/>
        </w:rPr>
        <w:t xml:space="preserve"> </w:t>
      </w:r>
    </w:p>
    <w:p w14:paraId="2FA5A30E" w14:textId="5C80CA76" w:rsidR="00DD4D98" w:rsidRPr="0005590B" w:rsidRDefault="00DD4D98" w:rsidP="00DD4D98">
      <w:pPr>
        <w:spacing w:line="360" w:lineRule="auto"/>
        <w:ind w:right="276"/>
        <w:jc w:val="center"/>
        <w:rPr>
          <w:rFonts w:ascii="Times New Roman" w:hAnsi="Times New Roman" w:cs="Times New Roman"/>
          <w:iCs/>
          <w:sz w:val="24"/>
          <w:szCs w:val="24"/>
          <w:lang w:eastAsia="ko-KR"/>
        </w:rPr>
      </w:pPr>
      <w:r w:rsidRPr="00FE4574">
        <w:rPr>
          <w:rFonts w:ascii="Times New Roman" w:hAnsi="Times New Roman" w:cs="Times New Roman"/>
          <w:bCs/>
          <w:sz w:val="24"/>
          <w:szCs w:val="24"/>
        </w:rPr>
        <w:t xml:space="preserve">Table 1: </w:t>
      </w:r>
      <w:r w:rsidR="00957396">
        <w:rPr>
          <w:rFonts w:ascii="Times New Roman" w:hAnsi="Times New Roman" w:cs="Times New Roman" w:hint="eastAsia"/>
          <w:bCs/>
          <w:sz w:val="24"/>
          <w:szCs w:val="24"/>
          <w:lang w:eastAsia="ko-KR"/>
        </w:rPr>
        <w:t>D</w:t>
      </w:r>
      <w:r w:rsidR="00957396" w:rsidRPr="00957396">
        <w:rPr>
          <w:rFonts w:ascii="Times New Roman" w:hAnsi="Times New Roman" w:cs="Times New Roman"/>
          <w:bCs/>
          <w:sz w:val="24"/>
          <w:szCs w:val="24"/>
          <w:lang w:eastAsia="ko-KR"/>
        </w:rPr>
        <w:t xml:space="preserve">ifference between the daily LST of the </w:t>
      </w:r>
      <w:proofErr w:type="spellStart"/>
      <w:r w:rsidR="00957396" w:rsidRPr="00957396">
        <w:rPr>
          <w:rFonts w:ascii="Times New Roman" w:hAnsi="Times New Roman" w:cs="Times New Roman"/>
          <w:bCs/>
          <w:sz w:val="24"/>
          <w:szCs w:val="24"/>
          <w:lang w:eastAsia="ko-KR"/>
        </w:rPr>
        <w:t>Gunsan</w:t>
      </w:r>
      <w:proofErr w:type="spellEnd"/>
      <w:r w:rsidR="00957396" w:rsidRPr="00957396">
        <w:rPr>
          <w:rFonts w:ascii="Times New Roman" w:hAnsi="Times New Roman" w:cs="Times New Roman"/>
          <w:bCs/>
          <w:sz w:val="24"/>
          <w:szCs w:val="24"/>
          <w:lang w:eastAsia="ko-KR"/>
        </w:rPr>
        <w:t xml:space="preserve"> substation area and the daily air temperature of </w:t>
      </w:r>
      <w:proofErr w:type="spellStart"/>
      <w:r w:rsidR="00957396" w:rsidRPr="00957396">
        <w:rPr>
          <w:rFonts w:ascii="Times New Roman" w:hAnsi="Times New Roman" w:cs="Times New Roman"/>
          <w:bCs/>
          <w:sz w:val="24"/>
          <w:szCs w:val="24"/>
          <w:lang w:eastAsia="ko-KR"/>
        </w:rPr>
        <w:t>Gunsan</w:t>
      </w:r>
      <w:proofErr w:type="spellEnd"/>
      <w:r w:rsidR="00957396" w:rsidRPr="00957396">
        <w:rPr>
          <w:rFonts w:ascii="Times New Roman" w:hAnsi="Times New Roman" w:cs="Times New Roman"/>
          <w:bCs/>
          <w:sz w:val="24"/>
          <w:szCs w:val="24"/>
          <w:lang w:eastAsia="ko-KR"/>
        </w:rPr>
        <w:t xml:space="preserve"> </w:t>
      </w:r>
      <w:r w:rsidR="00BD2331">
        <w:rPr>
          <w:rFonts w:ascii="Times New Roman" w:hAnsi="Times New Roman" w:cs="Times New Roman"/>
          <w:bCs/>
          <w:sz w:val="24"/>
          <w:szCs w:val="24"/>
          <w:lang w:eastAsia="ko-KR"/>
        </w:rPr>
        <w:t>C</w:t>
      </w:r>
      <w:r w:rsidR="00957396" w:rsidRPr="00957396">
        <w:rPr>
          <w:rFonts w:ascii="Times New Roman" w:hAnsi="Times New Roman" w:cs="Times New Roman"/>
          <w:bCs/>
          <w:sz w:val="24"/>
          <w:szCs w:val="24"/>
          <w:lang w:eastAsia="ko-KR"/>
        </w:rPr>
        <w:t>ity</w:t>
      </w:r>
      <w:r w:rsidRPr="00FE4574">
        <w:rPr>
          <w:rFonts w:ascii="Times New Roman" w:eastAsia="SimSun" w:hAnsi="Times New Roman" w:cs="Times New Roman"/>
          <w:noProof/>
          <w:sz w:val="24"/>
          <w:szCs w:val="24"/>
        </w:rPr>
        <w:t>.</w:t>
      </w:r>
    </w:p>
    <w:tbl>
      <w:tblPr>
        <w:tblStyle w:val="TableGrid1"/>
        <w:tblpPr w:leftFromText="180" w:rightFromText="180" w:vertAnchor="text" w:horzAnchor="margin" w:tblpX="108" w:tblpY="158"/>
        <w:tblW w:w="0" w:type="auto"/>
        <w:tblLayout w:type="fixed"/>
        <w:tblLook w:val="04A0" w:firstRow="1" w:lastRow="0" w:firstColumn="1" w:lastColumn="0" w:noHBand="0" w:noVBand="1"/>
      </w:tblPr>
      <w:tblGrid>
        <w:gridCol w:w="1871"/>
        <w:gridCol w:w="2662"/>
        <w:gridCol w:w="2663"/>
        <w:gridCol w:w="1843"/>
      </w:tblGrid>
      <w:tr w:rsidR="00DD4D98" w:rsidRPr="00FE4574" w14:paraId="5F97DBE2" w14:textId="77777777" w:rsidTr="00600F27">
        <w:trPr>
          <w:trHeight w:val="144"/>
        </w:trPr>
        <w:tc>
          <w:tcPr>
            <w:tcW w:w="1871" w:type="dxa"/>
          </w:tcPr>
          <w:p w14:paraId="24546D86" w14:textId="77777777" w:rsidR="00DD4D98" w:rsidRPr="00DA2E80" w:rsidRDefault="00DD4D98" w:rsidP="00DD4D98">
            <w:pPr>
              <w:ind w:left="220" w:right="276"/>
              <w:jc w:val="center"/>
              <w:rPr>
                <w:rFonts w:ascii="Times New Roman" w:hAnsi="Times New Roman" w:cs="Times New Roman"/>
                <w:b/>
                <w:sz w:val="24"/>
                <w:szCs w:val="24"/>
                <w:lang w:eastAsia="ko-KR"/>
              </w:rPr>
            </w:pPr>
            <w:r>
              <w:rPr>
                <w:rFonts w:ascii="Times New Roman" w:hAnsi="Times New Roman" w:cs="Times New Roman" w:hint="eastAsia"/>
                <w:b/>
                <w:sz w:val="24"/>
                <w:szCs w:val="24"/>
                <w:lang w:eastAsia="ko-KR"/>
              </w:rPr>
              <w:t>Date</w:t>
            </w:r>
          </w:p>
        </w:tc>
        <w:tc>
          <w:tcPr>
            <w:tcW w:w="2662" w:type="dxa"/>
          </w:tcPr>
          <w:p w14:paraId="55FA60B4" w14:textId="77777777" w:rsidR="00DD4D98" w:rsidRDefault="00DD4D98" w:rsidP="00DD4D98">
            <w:pPr>
              <w:ind w:left="220" w:right="276"/>
              <w:jc w:val="center"/>
              <w:rPr>
                <w:rFonts w:ascii="Times New Roman" w:hAnsi="Times New Roman" w:cs="Times New Roman"/>
                <w:b/>
                <w:sz w:val="24"/>
                <w:szCs w:val="24"/>
                <w:lang w:eastAsia="ko-KR"/>
              </w:rPr>
            </w:pPr>
            <w:r w:rsidRPr="00DA2E80">
              <w:rPr>
                <w:rFonts w:ascii="Times New Roman" w:eastAsia="SimSun" w:hAnsi="Times New Roman" w:cs="Times New Roman"/>
                <w:b/>
                <w:sz w:val="24"/>
                <w:szCs w:val="24"/>
              </w:rPr>
              <w:t xml:space="preserve">Daily LST of </w:t>
            </w:r>
            <w:proofErr w:type="spellStart"/>
            <w:r w:rsidRPr="00DA2E80">
              <w:rPr>
                <w:rFonts w:ascii="Times New Roman" w:eastAsia="SimSun" w:hAnsi="Times New Roman" w:cs="Times New Roman"/>
                <w:b/>
                <w:sz w:val="24"/>
                <w:szCs w:val="24"/>
              </w:rPr>
              <w:t>Gunsan</w:t>
            </w:r>
            <w:proofErr w:type="spellEnd"/>
            <w:r w:rsidRPr="00DA2E80">
              <w:rPr>
                <w:rFonts w:ascii="Times New Roman" w:eastAsia="SimSun" w:hAnsi="Times New Roman" w:cs="Times New Roman"/>
                <w:b/>
                <w:sz w:val="24"/>
                <w:szCs w:val="24"/>
              </w:rPr>
              <w:t xml:space="preserve"> substation</w:t>
            </w:r>
            <w:r>
              <w:rPr>
                <w:rFonts w:ascii="Times New Roman" w:hAnsi="Times New Roman" w:cs="Times New Roman" w:hint="eastAsia"/>
                <w:b/>
                <w:sz w:val="24"/>
                <w:szCs w:val="24"/>
                <w:lang w:eastAsia="ko-KR"/>
              </w:rPr>
              <w:t xml:space="preserve"> </w:t>
            </w:r>
          </w:p>
          <w:p w14:paraId="015CCDFC" w14:textId="77777777" w:rsidR="00DD4D98" w:rsidRPr="009C4304" w:rsidRDefault="00DD4D98" w:rsidP="00DD4D98">
            <w:pPr>
              <w:ind w:left="220" w:right="276"/>
              <w:jc w:val="center"/>
              <w:rPr>
                <w:rFonts w:ascii="Times New Roman" w:hAnsi="Times New Roman" w:cs="Times New Roman"/>
                <w:b/>
                <w:sz w:val="24"/>
                <w:szCs w:val="24"/>
                <w:lang w:eastAsia="ko-KR"/>
              </w:rPr>
            </w:pPr>
            <w:r>
              <w:rPr>
                <w:rFonts w:ascii="Times New Roman" w:hAnsi="Times New Roman" w:cs="Times New Roman" w:hint="eastAsia"/>
                <w:b/>
                <w:sz w:val="24"/>
                <w:szCs w:val="24"/>
                <w:lang w:eastAsia="ko-KR"/>
              </w:rPr>
              <w:t>(</w:t>
            </w:r>
            <w:r>
              <w:rPr>
                <w:rFonts w:ascii="맑은 고딕" w:eastAsia="맑은 고딕" w:hAnsi="맑은 고딕" w:cs="Times New Roman" w:hint="eastAsia"/>
                <w:b/>
                <w:sz w:val="24"/>
                <w:szCs w:val="24"/>
                <w:lang w:eastAsia="ko-KR"/>
              </w:rPr>
              <w:t>°</w:t>
            </w:r>
            <w:r>
              <w:rPr>
                <w:rFonts w:ascii="Times New Roman" w:hAnsi="Times New Roman" w:cs="Times New Roman" w:hint="eastAsia"/>
                <w:b/>
                <w:sz w:val="24"/>
                <w:szCs w:val="24"/>
                <w:lang w:eastAsia="ko-KR"/>
              </w:rPr>
              <w:t>C)</w:t>
            </w:r>
          </w:p>
        </w:tc>
        <w:tc>
          <w:tcPr>
            <w:tcW w:w="2663" w:type="dxa"/>
          </w:tcPr>
          <w:p w14:paraId="6056E1EF" w14:textId="707B6EB1" w:rsidR="00DD4D98" w:rsidRPr="00FC630B" w:rsidRDefault="00DD4D98" w:rsidP="00DD4D98">
            <w:pPr>
              <w:ind w:left="220" w:right="276"/>
              <w:jc w:val="center"/>
              <w:rPr>
                <w:rFonts w:ascii="Times New Roman" w:hAnsi="Times New Roman" w:cs="Times New Roman"/>
                <w:b/>
                <w:sz w:val="24"/>
                <w:szCs w:val="24"/>
                <w:lang w:eastAsia="ko-KR"/>
              </w:rPr>
            </w:pPr>
            <w:r>
              <w:rPr>
                <w:rFonts w:ascii="Times New Roman" w:hAnsi="Times New Roman" w:cs="Times New Roman" w:hint="eastAsia"/>
                <w:b/>
                <w:sz w:val="24"/>
                <w:szCs w:val="24"/>
                <w:lang w:eastAsia="ko-KR"/>
              </w:rPr>
              <w:t>Daily a</w:t>
            </w:r>
            <w:r w:rsidRPr="00DA2E80">
              <w:rPr>
                <w:rFonts w:ascii="Times New Roman" w:eastAsia="SimSun" w:hAnsi="Times New Roman" w:cs="Times New Roman"/>
                <w:b/>
                <w:sz w:val="24"/>
                <w:szCs w:val="24"/>
              </w:rPr>
              <w:t xml:space="preserve">ir temperature of </w:t>
            </w:r>
            <w:proofErr w:type="spellStart"/>
            <w:r w:rsidRPr="00DA2E80">
              <w:rPr>
                <w:rFonts w:ascii="Times New Roman" w:eastAsia="SimSun" w:hAnsi="Times New Roman" w:cs="Times New Roman"/>
                <w:b/>
                <w:sz w:val="24"/>
                <w:szCs w:val="24"/>
              </w:rPr>
              <w:t>Gunsan</w:t>
            </w:r>
            <w:proofErr w:type="spellEnd"/>
            <w:r w:rsidR="00FC630B">
              <w:rPr>
                <w:rFonts w:ascii="Times New Roman" w:hAnsi="Times New Roman" w:cs="Times New Roman" w:hint="eastAsia"/>
                <w:b/>
                <w:sz w:val="24"/>
                <w:szCs w:val="24"/>
                <w:lang w:eastAsia="ko-KR"/>
              </w:rPr>
              <w:t xml:space="preserve"> </w:t>
            </w:r>
            <w:r w:rsidR="00BD2331">
              <w:rPr>
                <w:rFonts w:ascii="Times New Roman" w:hAnsi="Times New Roman" w:cs="Times New Roman"/>
                <w:b/>
                <w:sz w:val="24"/>
                <w:szCs w:val="24"/>
                <w:lang w:eastAsia="ko-KR"/>
              </w:rPr>
              <w:t>C</w:t>
            </w:r>
            <w:r w:rsidR="00FC630B">
              <w:rPr>
                <w:rFonts w:ascii="Times New Roman" w:hAnsi="Times New Roman" w:cs="Times New Roman" w:hint="eastAsia"/>
                <w:b/>
                <w:sz w:val="24"/>
                <w:szCs w:val="24"/>
                <w:lang w:eastAsia="ko-KR"/>
              </w:rPr>
              <w:t>ity</w:t>
            </w:r>
          </w:p>
          <w:p w14:paraId="0026802C" w14:textId="77777777" w:rsidR="00DD4D98" w:rsidRPr="009C4304" w:rsidRDefault="00DD4D98" w:rsidP="00DD4D98">
            <w:pPr>
              <w:ind w:left="220" w:right="276"/>
              <w:jc w:val="center"/>
              <w:rPr>
                <w:rFonts w:ascii="Times New Roman" w:hAnsi="Times New Roman" w:cs="Times New Roman"/>
                <w:b/>
                <w:sz w:val="24"/>
                <w:szCs w:val="24"/>
                <w:lang w:eastAsia="ko-KR"/>
              </w:rPr>
            </w:pPr>
            <w:r>
              <w:rPr>
                <w:rFonts w:ascii="Times New Roman" w:hAnsi="Times New Roman" w:cs="Times New Roman" w:hint="eastAsia"/>
                <w:b/>
                <w:sz w:val="24"/>
                <w:szCs w:val="24"/>
                <w:lang w:eastAsia="ko-KR"/>
              </w:rPr>
              <w:t>(</w:t>
            </w:r>
            <w:r>
              <w:rPr>
                <w:rFonts w:ascii="맑은 고딕" w:eastAsia="맑은 고딕" w:hAnsi="맑은 고딕" w:cs="Times New Roman" w:hint="eastAsia"/>
                <w:b/>
                <w:sz w:val="24"/>
                <w:szCs w:val="24"/>
                <w:lang w:eastAsia="ko-KR"/>
              </w:rPr>
              <w:t>°</w:t>
            </w:r>
            <w:r>
              <w:rPr>
                <w:rFonts w:ascii="Times New Roman" w:hAnsi="Times New Roman" w:cs="Times New Roman" w:hint="eastAsia"/>
                <w:b/>
                <w:sz w:val="24"/>
                <w:szCs w:val="24"/>
                <w:lang w:eastAsia="ko-KR"/>
              </w:rPr>
              <w:t>C)</w:t>
            </w:r>
          </w:p>
        </w:tc>
        <w:tc>
          <w:tcPr>
            <w:tcW w:w="1843" w:type="dxa"/>
          </w:tcPr>
          <w:p w14:paraId="600FB79A" w14:textId="77777777" w:rsidR="00DD4D98" w:rsidRDefault="00DD4D98" w:rsidP="00DD4D98">
            <w:pPr>
              <w:ind w:left="220" w:right="276"/>
              <w:jc w:val="center"/>
              <w:rPr>
                <w:rFonts w:ascii="Times New Roman" w:hAnsi="Times New Roman" w:cs="Times New Roman"/>
                <w:b/>
                <w:sz w:val="24"/>
                <w:szCs w:val="24"/>
                <w:lang w:eastAsia="ko-KR"/>
              </w:rPr>
            </w:pPr>
            <w:r>
              <w:rPr>
                <w:rFonts w:ascii="Times New Roman" w:hAnsi="Times New Roman" w:cs="Times New Roman" w:hint="eastAsia"/>
                <w:b/>
                <w:sz w:val="24"/>
                <w:szCs w:val="24"/>
                <w:lang w:eastAsia="ko-KR"/>
              </w:rPr>
              <w:t>Difference</w:t>
            </w:r>
          </w:p>
          <w:p w14:paraId="560381D0" w14:textId="77777777" w:rsidR="00DD4D98" w:rsidRDefault="00DD4D98" w:rsidP="00DD4D98">
            <w:pPr>
              <w:ind w:left="220" w:right="276"/>
              <w:jc w:val="center"/>
              <w:rPr>
                <w:rFonts w:ascii="Times New Roman" w:hAnsi="Times New Roman" w:cs="Times New Roman"/>
                <w:b/>
                <w:sz w:val="24"/>
                <w:szCs w:val="24"/>
                <w:lang w:eastAsia="ko-KR"/>
              </w:rPr>
            </w:pPr>
            <w:r>
              <w:rPr>
                <w:rFonts w:ascii="Times New Roman" w:hAnsi="Times New Roman" w:cs="Times New Roman" w:hint="eastAsia"/>
                <w:b/>
                <w:sz w:val="24"/>
                <w:szCs w:val="24"/>
                <w:lang w:eastAsia="ko-KR"/>
              </w:rPr>
              <w:t>(</w:t>
            </w:r>
            <w:r>
              <w:rPr>
                <w:rFonts w:ascii="맑은 고딕" w:eastAsia="맑은 고딕" w:hAnsi="맑은 고딕" w:cs="Times New Roman" w:hint="eastAsia"/>
                <w:b/>
                <w:sz w:val="24"/>
                <w:szCs w:val="24"/>
                <w:lang w:eastAsia="ko-KR"/>
              </w:rPr>
              <w:t>°</w:t>
            </w:r>
            <w:r>
              <w:rPr>
                <w:rFonts w:ascii="Times New Roman" w:hAnsi="Times New Roman" w:cs="Times New Roman" w:hint="eastAsia"/>
                <w:b/>
                <w:sz w:val="24"/>
                <w:szCs w:val="24"/>
                <w:lang w:eastAsia="ko-KR"/>
              </w:rPr>
              <w:t>C)</w:t>
            </w:r>
          </w:p>
        </w:tc>
      </w:tr>
      <w:tr w:rsidR="00DD4D98" w:rsidRPr="00FE4574" w14:paraId="5580555F" w14:textId="77777777" w:rsidTr="00600F27">
        <w:trPr>
          <w:trHeight w:val="144"/>
        </w:trPr>
        <w:tc>
          <w:tcPr>
            <w:tcW w:w="1871" w:type="dxa"/>
            <w:vAlign w:val="center"/>
          </w:tcPr>
          <w:p w14:paraId="5FDB4657" w14:textId="77777777" w:rsidR="00DD4D98" w:rsidRPr="00FE4574" w:rsidRDefault="00DD4D98" w:rsidP="00DD4D98">
            <w:pPr>
              <w:ind w:left="220" w:right="276"/>
              <w:rPr>
                <w:rFonts w:ascii="Times New Roman" w:hAnsi="Times New Roman" w:cs="Times New Roman"/>
                <w:bCs/>
                <w:sz w:val="24"/>
                <w:szCs w:val="24"/>
              </w:rPr>
            </w:pPr>
            <w:r w:rsidRPr="009C4304">
              <w:rPr>
                <w:rFonts w:ascii="Times New Roman" w:eastAsia="SimSun" w:hAnsi="Times New Roman" w:cs="Times New Roman"/>
                <w:bCs/>
                <w:sz w:val="24"/>
                <w:szCs w:val="24"/>
              </w:rPr>
              <w:t>2022-01-04</w:t>
            </w:r>
          </w:p>
        </w:tc>
        <w:tc>
          <w:tcPr>
            <w:tcW w:w="2662" w:type="dxa"/>
            <w:vAlign w:val="center"/>
          </w:tcPr>
          <w:p w14:paraId="7A265E41" w14:textId="77777777" w:rsidR="00DD4D98" w:rsidRPr="009C430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bCs/>
                <w:sz w:val="24"/>
                <w:szCs w:val="24"/>
                <w:lang w:eastAsia="ko-KR"/>
              </w:rPr>
              <w:t>5.6</w:t>
            </w:r>
          </w:p>
        </w:tc>
        <w:tc>
          <w:tcPr>
            <w:tcW w:w="2663" w:type="dxa"/>
            <w:vAlign w:val="center"/>
          </w:tcPr>
          <w:p w14:paraId="2CFADDF9" w14:textId="77777777" w:rsidR="00DD4D98" w:rsidRPr="009C430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bCs/>
                <w:sz w:val="24"/>
                <w:szCs w:val="24"/>
                <w:lang w:eastAsia="ko-KR"/>
              </w:rPr>
              <w:t>0.3</w:t>
            </w:r>
          </w:p>
        </w:tc>
        <w:tc>
          <w:tcPr>
            <w:tcW w:w="1843" w:type="dxa"/>
          </w:tcPr>
          <w:p w14:paraId="2F2264C3" w14:textId="77777777" w:rsidR="00DD4D98" w:rsidRPr="007D1C1D" w:rsidRDefault="00DD4D98"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5.3</w:t>
            </w:r>
          </w:p>
        </w:tc>
      </w:tr>
      <w:tr w:rsidR="00DD4D98" w:rsidRPr="00FE4574" w14:paraId="74A06CB3" w14:textId="77777777" w:rsidTr="00600F27">
        <w:trPr>
          <w:trHeight w:val="144"/>
        </w:trPr>
        <w:tc>
          <w:tcPr>
            <w:tcW w:w="1871" w:type="dxa"/>
            <w:vAlign w:val="center"/>
          </w:tcPr>
          <w:p w14:paraId="3757F0C2" w14:textId="77777777" w:rsidR="00DD4D98" w:rsidRPr="00FE4574" w:rsidRDefault="00DD4D98" w:rsidP="00DD4D98">
            <w:pPr>
              <w:ind w:left="220" w:right="276"/>
              <w:rPr>
                <w:rFonts w:ascii="Times New Roman" w:hAnsi="Times New Roman" w:cs="Times New Roman"/>
                <w:bCs/>
                <w:sz w:val="24"/>
                <w:szCs w:val="24"/>
              </w:rPr>
            </w:pPr>
            <w:r w:rsidRPr="00FC6882">
              <w:rPr>
                <w:rFonts w:ascii="Times New Roman" w:hAnsi="Times New Roman" w:cs="Times New Roman"/>
                <w:bCs/>
                <w:sz w:val="24"/>
                <w:szCs w:val="24"/>
              </w:rPr>
              <w:t>2022-01-13</w:t>
            </w:r>
          </w:p>
        </w:tc>
        <w:tc>
          <w:tcPr>
            <w:tcW w:w="2662" w:type="dxa"/>
            <w:vAlign w:val="center"/>
          </w:tcPr>
          <w:p w14:paraId="43BC14BF" w14:textId="77777777" w:rsidR="00DD4D98" w:rsidRPr="00FE457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-0.3</w:t>
            </w:r>
          </w:p>
        </w:tc>
        <w:tc>
          <w:tcPr>
            <w:tcW w:w="2663" w:type="dxa"/>
            <w:vAlign w:val="center"/>
          </w:tcPr>
          <w:p w14:paraId="2174CE29" w14:textId="77777777" w:rsidR="00DD4D98" w:rsidRPr="00FE457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-3.5</w:t>
            </w:r>
          </w:p>
        </w:tc>
        <w:tc>
          <w:tcPr>
            <w:tcW w:w="1843" w:type="dxa"/>
          </w:tcPr>
          <w:p w14:paraId="1915CE84" w14:textId="77777777" w:rsidR="00DD4D98" w:rsidRPr="00FC6882" w:rsidRDefault="00DD4D98"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3.2</w:t>
            </w:r>
          </w:p>
        </w:tc>
      </w:tr>
      <w:tr w:rsidR="00DD4D98" w:rsidRPr="00FE4574" w14:paraId="505DA1EE" w14:textId="77777777" w:rsidTr="00600F27">
        <w:trPr>
          <w:trHeight w:val="144"/>
        </w:trPr>
        <w:tc>
          <w:tcPr>
            <w:tcW w:w="1871" w:type="dxa"/>
            <w:vAlign w:val="center"/>
          </w:tcPr>
          <w:p w14:paraId="49770B8F"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2022-01-20</w:t>
            </w:r>
          </w:p>
        </w:tc>
        <w:tc>
          <w:tcPr>
            <w:tcW w:w="2662" w:type="dxa"/>
            <w:vAlign w:val="center"/>
          </w:tcPr>
          <w:p w14:paraId="77034297" w14:textId="77777777" w:rsidR="00DD4D98" w:rsidRPr="00FE457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1.1</w:t>
            </w:r>
          </w:p>
        </w:tc>
        <w:tc>
          <w:tcPr>
            <w:tcW w:w="2663" w:type="dxa"/>
            <w:vAlign w:val="center"/>
          </w:tcPr>
          <w:p w14:paraId="531E8C4C" w14:textId="77777777" w:rsidR="00DD4D98" w:rsidRPr="00FE457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-3.5</w:t>
            </w:r>
          </w:p>
        </w:tc>
        <w:tc>
          <w:tcPr>
            <w:tcW w:w="1843" w:type="dxa"/>
          </w:tcPr>
          <w:p w14:paraId="55F919BF" w14:textId="0DC9364A" w:rsidR="00DD4D98" w:rsidRPr="00DD4D98" w:rsidRDefault="00DD4D98"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4.6</w:t>
            </w:r>
          </w:p>
        </w:tc>
      </w:tr>
      <w:tr w:rsidR="00DD4D98" w:rsidRPr="00FE4574" w14:paraId="3EE5F518" w14:textId="77777777" w:rsidTr="00600F27">
        <w:trPr>
          <w:trHeight w:val="144"/>
        </w:trPr>
        <w:tc>
          <w:tcPr>
            <w:tcW w:w="1871" w:type="dxa"/>
            <w:vAlign w:val="center"/>
          </w:tcPr>
          <w:p w14:paraId="331A16BB"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2022-01-21</w:t>
            </w:r>
          </w:p>
        </w:tc>
        <w:tc>
          <w:tcPr>
            <w:tcW w:w="2662" w:type="dxa"/>
            <w:vAlign w:val="center"/>
          </w:tcPr>
          <w:p w14:paraId="0AE6D3A9" w14:textId="77777777" w:rsidR="00DD4D98" w:rsidRPr="00FE457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3.0</w:t>
            </w:r>
          </w:p>
        </w:tc>
        <w:tc>
          <w:tcPr>
            <w:tcW w:w="2663" w:type="dxa"/>
            <w:vAlign w:val="center"/>
          </w:tcPr>
          <w:p w14:paraId="5452B80F" w14:textId="77777777" w:rsidR="00DD4D98" w:rsidRPr="00FE457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-1.2</w:t>
            </w:r>
          </w:p>
        </w:tc>
        <w:tc>
          <w:tcPr>
            <w:tcW w:w="1843" w:type="dxa"/>
          </w:tcPr>
          <w:p w14:paraId="046C0419" w14:textId="5BD7B723" w:rsidR="00DD4D98" w:rsidRPr="00DD4D98" w:rsidRDefault="00DD4D98"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4.2</w:t>
            </w:r>
          </w:p>
        </w:tc>
      </w:tr>
      <w:tr w:rsidR="00DD4D98" w:rsidRPr="00FE4574" w14:paraId="4F341F3E" w14:textId="77777777" w:rsidTr="00600F27">
        <w:trPr>
          <w:trHeight w:val="144"/>
        </w:trPr>
        <w:tc>
          <w:tcPr>
            <w:tcW w:w="1871" w:type="dxa"/>
            <w:vAlign w:val="center"/>
          </w:tcPr>
          <w:p w14:paraId="16F87489"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2022-01-28</w:t>
            </w:r>
          </w:p>
        </w:tc>
        <w:tc>
          <w:tcPr>
            <w:tcW w:w="2662" w:type="dxa"/>
            <w:vAlign w:val="center"/>
          </w:tcPr>
          <w:p w14:paraId="549B64F0" w14:textId="0A3AD200" w:rsidR="00DD4D98" w:rsidRPr="00FE457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4.5</w:t>
            </w:r>
          </w:p>
        </w:tc>
        <w:tc>
          <w:tcPr>
            <w:tcW w:w="2663" w:type="dxa"/>
            <w:vAlign w:val="center"/>
          </w:tcPr>
          <w:p w14:paraId="687C3BBA" w14:textId="142C13A9" w:rsidR="00DD4D98" w:rsidRPr="00FE4574" w:rsidRDefault="00DD4D98"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-0.6</w:t>
            </w:r>
          </w:p>
        </w:tc>
        <w:tc>
          <w:tcPr>
            <w:tcW w:w="1843" w:type="dxa"/>
          </w:tcPr>
          <w:p w14:paraId="010C4809" w14:textId="2E201DFE" w:rsidR="00DD4D98" w:rsidRPr="00DD4D98" w:rsidRDefault="00DD4D98"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5.1</w:t>
            </w:r>
          </w:p>
        </w:tc>
      </w:tr>
      <w:tr w:rsidR="00DD4D98" w:rsidRPr="00FE4574" w14:paraId="2E35FAB4" w14:textId="77777777" w:rsidTr="00600F27">
        <w:trPr>
          <w:trHeight w:val="144"/>
        </w:trPr>
        <w:tc>
          <w:tcPr>
            <w:tcW w:w="1871" w:type="dxa"/>
            <w:vAlign w:val="center"/>
          </w:tcPr>
          <w:p w14:paraId="1D9F5A2E"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lastRenderedPageBreak/>
              <w:t>2022-01-29</w:t>
            </w:r>
          </w:p>
        </w:tc>
        <w:tc>
          <w:tcPr>
            <w:tcW w:w="2662" w:type="dxa"/>
            <w:vAlign w:val="center"/>
          </w:tcPr>
          <w:p w14:paraId="05534EB0" w14:textId="7A972939"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4.5</w:t>
            </w:r>
          </w:p>
        </w:tc>
        <w:tc>
          <w:tcPr>
            <w:tcW w:w="2663" w:type="dxa"/>
            <w:vAlign w:val="center"/>
          </w:tcPr>
          <w:p w14:paraId="67FE5D59" w14:textId="75854838"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-0.8</w:t>
            </w:r>
          </w:p>
        </w:tc>
        <w:tc>
          <w:tcPr>
            <w:tcW w:w="1843" w:type="dxa"/>
          </w:tcPr>
          <w:p w14:paraId="24500E01" w14:textId="61EC09DC"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5.3</w:t>
            </w:r>
          </w:p>
        </w:tc>
      </w:tr>
      <w:tr w:rsidR="00DD4D98" w:rsidRPr="00FE4574" w14:paraId="5E7AC87B" w14:textId="77777777" w:rsidTr="00600F27">
        <w:trPr>
          <w:trHeight w:val="144"/>
        </w:trPr>
        <w:tc>
          <w:tcPr>
            <w:tcW w:w="1871" w:type="dxa"/>
            <w:vAlign w:val="center"/>
          </w:tcPr>
          <w:p w14:paraId="67DFAA06"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2022-02-14</w:t>
            </w:r>
          </w:p>
        </w:tc>
        <w:tc>
          <w:tcPr>
            <w:tcW w:w="2662" w:type="dxa"/>
            <w:vAlign w:val="center"/>
          </w:tcPr>
          <w:p w14:paraId="0A8A91D5" w14:textId="32CF1D1D"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9.3</w:t>
            </w:r>
          </w:p>
        </w:tc>
        <w:tc>
          <w:tcPr>
            <w:tcW w:w="2663" w:type="dxa"/>
            <w:vAlign w:val="center"/>
          </w:tcPr>
          <w:p w14:paraId="01095034" w14:textId="569D80D2"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3.9</w:t>
            </w:r>
          </w:p>
        </w:tc>
        <w:tc>
          <w:tcPr>
            <w:tcW w:w="1843" w:type="dxa"/>
          </w:tcPr>
          <w:p w14:paraId="5D569ABA" w14:textId="365BF88F"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5.4</w:t>
            </w:r>
          </w:p>
        </w:tc>
      </w:tr>
      <w:tr w:rsidR="00DD4D98" w:rsidRPr="00FE4574" w14:paraId="4649E05E" w14:textId="77777777" w:rsidTr="00600F27">
        <w:trPr>
          <w:trHeight w:val="144"/>
        </w:trPr>
        <w:tc>
          <w:tcPr>
            <w:tcW w:w="1871" w:type="dxa"/>
            <w:vAlign w:val="center"/>
          </w:tcPr>
          <w:p w14:paraId="276A061B"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2022-02-21</w:t>
            </w:r>
          </w:p>
        </w:tc>
        <w:tc>
          <w:tcPr>
            <w:tcW w:w="2662" w:type="dxa"/>
            <w:vAlign w:val="center"/>
          </w:tcPr>
          <w:p w14:paraId="2978F11B" w14:textId="6F861434"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5.9</w:t>
            </w:r>
          </w:p>
        </w:tc>
        <w:tc>
          <w:tcPr>
            <w:tcW w:w="2663" w:type="dxa"/>
            <w:vAlign w:val="center"/>
          </w:tcPr>
          <w:p w14:paraId="1FC67499" w14:textId="5CFA6B30"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-0.2</w:t>
            </w:r>
          </w:p>
        </w:tc>
        <w:tc>
          <w:tcPr>
            <w:tcW w:w="1843" w:type="dxa"/>
          </w:tcPr>
          <w:p w14:paraId="1B73D89E" w14:textId="69219E58"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6.1</w:t>
            </w:r>
          </w:p>
        </w:tc>
      </w:tr>
      <w:tr w:rsidR="00DD4D98" w:rsidRPr="00FE4574" w14:paraId="3B305F19" w14:textId="77777777" w:rsidTr="00600F27">
        <w:trPr>
          <w:trHeight w:val="144"/>
        </w:trPr>
        <w:tc>
          <w:tcPr>
            <w:tcW w:w="1871" w:type="dxa"/>
            <w:vAlign w:val="center"/>
          </w:tcPr>
          <w:p w14:paraId="1B314E1E"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2022-02-22</w:t>
            </w:r>
          </w:p>
        </w:tc>
        <w:tc>
          <w:tcPr>
            <w:tcW w:w="2662" w:type="dxa"/>
            <w:vAlign w:val="center"/>
          </w:tcPr>
          <w:p w14:paraId="4D8E91D1" w14:textId="7E26CFAE"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6.3</w:t>
            </w:r>
          </w:p>
        </w:tc>
        <w:tc>
          <w:tcPr>
            <w:tcW w:w="2663" w:type="dxa"/>
            <w:vAlign w:val="center"/>
          </w:tcPr>
          <w:p w14:paraId="717CCC40" w14:textId="5D029668"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-1.3</w:t>
            </w:r>
          </w:p>
        </w:tc>
        <w:tc>
          <w:tcPr>
            <w:tcW w:w="1843" w:type="dxa"/>
          </w:tcPr>
          <w:p w14:paraId="5BB49E79" w14:textId="1F13E487"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7.6</w:t>
            </w:r>
          </w:p>
        </w:tc>
      </w:tr>
      <w:tr w:rsidR="00DD4D98" w:rsidRPr="00FE4574" w14:paraId="473EE64F" w14:textId="77777777" w:rsidTr="00600F27">
        <w:trPr>
          <w:trHeight w:val="144"/>
        </w:trPr>
        <w:tc>
          <w:tcPr>
            <w:tcW w:w="1871" w:type="dxa"/>
            <w:vAlign w:val="center"/>
          </w:tcPr>
          <w:p w14:paraId="49BD2570"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2022-03-02</w:t>
            </w:r>
          </w:p>
        </w:tc>
        <w:tc>
          <w:tcPr>
            <w:tcW w:w="2662" w:type="dxa"/>
            <w:vAlign w:val="center"/>
          </w:tcPr>
          <w:p w14:paraId="78520DFB" w14:textId="746AE9C8"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11.6</w:t>
            </w:r>
          </w:p>
        </w:tc>
        <w:tc>
          <w:tcPr>
            <w:tcW w:w="2663" w:type="dxa"/>
            <w:vAlign w:val="center"/>
          </w:tcPr>
          <w:p w14:paraId="7EEF3D48" w14:textId="35F522F9"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2.6</w:t>
            </w:r>
          </w:p>
        </w:tc>
        <w:tc>
          <w:tcPr>
            <w:tcW w:w="1843" w:type="dxa"/>
          </w:tcPr>
          <w:p w14:paraId="3B0EF0F6" w14:textId="0A54F602"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9.0</w:t>
            </w:r>
          </w:p>
        </w:tc>
      </w:tr>
      <w:tr w:rsidR="00DD4D98" w:rsidRPr="00FE4574" w14:paraId="3A9DCA32" w14:textId="77777777" w:rsidTr="00600F27">
        <w:trPr>
          <w:trHeight w:val="144"/>
        </w:trPr>
        <w:tc>
          <w:tcPr>
            <w:tcW w:w="1871" w:type="dxa"/>
            <w:vAlign w:val="center"/>
          </w:tcPr>
          <w:p w14:paraId="53162F7A"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2022-03-09</w:t>
            </w:r>
          </w:p>
        </w:tc>
        <w:tc>
          <w:tcPr>
            <w:tcW w:w="2662" w:type="dxa"/>
            <w:vAlign w:val="center"/>
          </w:tcPr>
          <w:p w14:paraId="15283FCD" w14:textId="1361E447"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16.9</w:t>
            </w:r>
          </w:p>
        </w:tc>
        <w:tc>
          <w:tcPr>
            <w:tcW w:w="2663" w:type="dxa"/>
            <w:vAlign w:val="center"/>
          </w:tcPr>
          <w:p w14:paraId="44246534" w14:textId="5FB57BAD"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4.5</w:t>
            </w:r>
          </w:p>
        </w:tc>
        <w:tc>
          <w:tcPr>
            <w:tcW w:w="1843" w:type="dxa"/>
          </w:tcPr>
          <w:p w14:paraId="434B4B8A" w14:textId="67AD620C"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12.4</w:t>
            </w:r>
          </w:p>
        </w:tc>
      </w:tr>
      <w:tr w:rsidR="00DD4D98" w:rsidRPr="00FE4574" w14:paraId="1EF742A7" w14:textId="77777777" w:rsidTr="00600F27">
        <w:trPr>
          <w:trHeight w:val="144"/>
        </w:trPr>
        <w:tc>
          <w:tcPr>
            <w:tcW w:w="1871" w:type="dxa"/>
            <w:vAlign w:val="center"/>
          </w:tcPr>
          <w:p w14:paraId="5262AA91"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2022-04-02</w:t>
            </w:r>
          </w:p>
        </w:tc>
        <w:tc>
          <w:tcPr>
            <w:tcW w:w="2662" w:type="dxa"/>
            <w:vAlign w:val="center"/>
          </w:tcPr>
          <w:p w14:paraId="2E3664AD" w14:textId="2CB2BD47"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20.1</w:t>
            </w:r>
          </w:p>
        </w:tc>
        <w:tc>
          <w:tcPr>
            <w:tcW w:w="2663" w:type="dxa"/>
            <w:vAlign w:val="center"/>
          </w:tcPr>
          <w:p w14:paraId="77C11F2E" w14:textId="30C79E6E"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5.8</w:t>
            </w:r>
          </w:p>
        </w:tc>
        <w:tc>
          <w:tcPr>
            <w:tcW w:w="1843" w:type="dxa"/>
          </w:tcPr>
          <w:p w14:paraId="46D61BDA" w14:textId="16F4A88B"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14.3</w:t>
            </w:r>
          </w:p>
        </w:tc>
      </w:tr>
      <w:tr w:rsidR="00DD4D98" w:rsidRPr="00FE4574" w14:paraId="747CBB0A" w14:textId="77777777" w:rsidTr="00600F27">
        <w:trPr>
          <w:trHeight w:val="144"/>
        </w:trPr>
        <w:tc>
          <w:tcPr>
            <w:tcW w:w="1871" w:type="dxa"/>
            <w:vAlign w:val="center"/>
          </w:tcPr>
          <w:p w14:paraId="0EC4CCF3"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2022-04-03</w:t>
            </w:r>
          </w:p>
        </w:tc>
        <w:tc>
          <w:tcPr>
            <w:tcW w:w="2662" w:type="dxa"/>
            <w:vAlign w:val="center"/>
          </w:tcPr>
          <w:p w14:paraId="2EF7364F" w14:textId="3FEB7E90"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21.0</w:t>
            </w:r>
          </w:p>
        </w:tc>
        <w:tc>
          <w:tcPr>
            <w:tcW w:w="2663" w:type="dxa"/>
            <w:vAlign w:val="center"/>
          </w:tcPr>
          <w:p w14:paraId="5CEB38BC" w14:textId="6A2470E9"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7.0</w:t>
            </w:r>
          </w:p>
        </w:tc>
        <w:tc>
          <w:tcPr>
            <w:tcW w:w="1843" w:type="dxa"/>
          </w:tcPr>
          <w:p w14:paraId="46EC5B70" w14:textId="7EE80428"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14.0</w:t>
            </w:r>
          </w:p>
        </w:tc>
      </w:tr>
      <w:tr w:rsidR="00DD4D98" w:rsidRPr="00FE4574" w14:paraId="143B5E33" w14:textId="77777777" w:rsidTr="00600F27">
        <w:trPr>
          <w:trHeight w:val="144"/>
        </w:trPr>
        <w:tc>
          <w:tcPr>
            <w:tcW w:w="1871" w:type="dxa"/>
            <w:vAlign w:val="center"/>
          </w:tcPr>
          <w:p w14:paraId="7020694A"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2022-04-10</w:t>
            </w:r>
          </w:p>
        </w:tc>
        <w:tc>
          <w:tcPr>
            <w:tcW w:w="2662" w:type="dxa"/>
            <w:vAlign w:val="center"/>
          </w:tcPr>
          <w:p w14:paraId="26742310" w14:textId="33D15840"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21.3</w:t>
            </w:r>
          </w:p>
        </w:tc>
        <w:tc>
          <w:tcPr>
            <w:tcW w:w="2663" w:type="dxa"/>
            <w:vAlign w:val="center"/>
          </w:tcPr>
          <w:p w14:paraId="5071D4EF" w14:textId="59D8A67C"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17.1</w:t>
            </w:r>
          </w:p>
        </w:tc>
        <w:tc>
          <w:tcPr>
            <w:tcW w:w="1843" w:type="dxa"/>
          </w:tcPr>
          <w:p w14:paraId="3A02B08A" w14:textId="45676A40"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4.2</w:t>
            </w:r>
          </w:p>
        </w:tc>
      </w:tr>
      <w:tr w:rsidR="00DD4D98" w:rsidRPr="00FE4574" w14:paraId="3F58FAB5" w14:textId="77777777" w:rsidTr="00600F27">
        <w:trPr>
          <w:trHeight w:val="144"/>
        </w:trPr>
        <w:tc>
          <w:tcPr>
            <w:tcW w:w="1871" w:type="dxa"/>
            <w:vAlign w:val="center"/>
          </w:tcPr>
          <w:p w14:paraId="4499899E"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2022-04-11</w:t>
            </w:r>
          </w:p>
        </w:tc>
        <w:tc>
          <w:tcPr>
            <w:tcW w:w="2662" w:type="dxa"/>
            <w:vAlign w:val="center"/>
          </w:tcPr>
          <w:p w14:paraId="514149FD" w14:textId="1FF5A205"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28.5</w:t>
            </w:r>
          </w:p>
        </w:tc>
        <w:tc>
          <w:tcPr>
            <w:tcW w:w="2663" w:type="dxa"/>
            <w:vAlign w:val="center"/>
          </w:tcPr>
          <w:p w14:paraId="50C055B6" w14:textId="5A8279C0"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19.1</w:t>
            </w:r>
          </w:p>
        </w:tc>
        <w:tc>
          <w:tcPr>
            <w:tcW w:w="1843" w:type="dxa"/>
          </w:tcPr>
          <w:p w14:paraId="7DA5090C" w14:textId="722F9FC0"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9.4</w:t>
            </w:r>
          </w:p>
        </w:tc>
      </w:tr>
      <w:tr w:rsidR="00DD4D98" w:rsidRPr="00FE4574" w14:paraId="239E2008" w14:textId="77777777" w:rsidTr="00600F27">
        <w:trPr>
          <w:trHeight w:val="144"/>
        </w:trPr>
        <w:tc>
          <w:tcPr>
            <w:tcW w:w="1871" w:type="dxa"/>
            <w:vAlign w:val="center"/>
          </w:tcPr>
          <w:p w14:paraId="731B9D8E" w14:textId="77777777" w:rsidR="00DD4D98" w:rsidRPr="00FE4574" w:rsidRDefault="00DD4D98" w:rsidP="00DD4D98">
            <w:pPr>
              <w:ind w:left="220" w:right="276"/>
              <w:rPr>
                <w:rFonts w:ascii="Times New Roman" w:hAnsi="Times New Roman" w:cs="Times New Roman"/>
                <w:bCs/>
                <w:sz w:val="24"/>
                <w:szCs w:val="24"/>
              </w:rPr>
            </w:pPr>
            <w:r w:rsidRPr="009F0CAC">
              <w:rPr>
                <w:rFonts w:ascii="Times New Roman" w:hAnsi="Times New Roman" w:cs="Times New Roman"/>
                <w:bCs/>
                <w:sz w:val="24"/>
                <w:szCs w:val="24"/>
              </w:rPr>
              <w:t>2022-05-04</w:t>
            </w:r>
          </w:p>
        </w:tc>
        <w:tc>
          <w:tcPr>
            <w:tcW w:w="2662" w:type="dxa"/>
            <w:vAlign w:val="center"/>
          </w:tcPr>
          <w:p w14:paraId="05784F85" w14:textId="51116745"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30.1</w:t>
            </w:r>
          </w:p>
        </w:tc>
        <w:tc>
          <w:tcPr>
            <w:tcW w:w="2663" w:type="dxa"/>
            <w:vAlign w:val="center"/>
          </w:tcPr>
          <w:p w14:paraId="738F4966" w14:textId="2187DCCC" w:rsidR="00EF5F82" w:rsidRPr="00FE4574" w:rsidRDefault="00EF5F82" w:rsidP="00EF5F82">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15.3</w:t>
            </w:r>
          </w:p>
        </w:tc>
        <w:tc>
          <w:tcPr>
            <w:tcW w:w="1843" w:type="dxa"/>
          </w:tcPr>
          <w:p w14:paraId="5AFFD513" w14:textId="334DC445"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14.8</w:t>
            </w:r>
          </w:p>
        </w:tc>
      </w:tr>
      <w:tr w:rsidR="00DD4D98" w:rsidRPr="00FE4574" w14:paraId="77DAA08E" w14:textId="77777777" w:rsidTr="00600F27">
        <w:trPr>
          <w:trHeight w:val="144"/>
        </w:trPr>
        <w:tc>
          <w:tcPr>
            <w:tcW w:w="1871" w:type="dxa"/>
            <w:vAlign w:val="center"/>
          </w:tcPr>
          <w:p w14:paraId="043F9C7D" w14:textId="77777777" w:rsidR="00DD4D98" w:rsidRPr="009F0CAC"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2022-05-05</w:t>
            </w:r>
          </w:p>
        </w:tc>
        <w:tc>
          <w:tcPr>
            <w:tcW w:w="2662" w:type="dxa"/>
            <w:vAlign w:val="center"/>
          </w:tcPr>
          <w:p w14:paraId="17632920" w14:textId="662F9615"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31.0</w:t>
            </w:r>
          </w:p>
        </w:tc>
        <w:tc>
          <w:tcPr>
            <w:tcW w:w="2663" w:type="dxa"/>
            <w:vAlign w:val="center"/>
          </w:tcPr>
          <w:p w14:paraId="522D6F90" w14:textId="237A59F8"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16.7</w:t>
            </w:r>
          </w:p>
        </w:tc>
        <w:tc>
          <w:tcPr>
            <w:tcW w:w="1843" w:type="dxa"/>
          </w:tcPr>
          <w:p w14:paraId="341DD755" w14:textId="033B6DE0"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14.3</w:t>
            </w:r>
          </w:p>
        </w:tc>
      </w:tr>
      <w:tr w:rsidR="00DD4D98" w:rsidRPr="00FE4574" w14:paraId="303812FA" w14:textId="77777777" w:rsidTr="00600F27">
        <w:trPr>
          <w:trHeight w:val="144"/>
        </w:trPr>
        <w:tc>
          <w:tcPr>
            <w:tcW w:w="1871" w:type="dxa"/>
            <w:vAlign w:val="center"/>
          </w:tcPr>
          <w:p w14:paraId="194E6F22" w14:textId="77777777" w:rsidR="00DD4D98" w:rsidRPr="009F0CAC"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2022-05-21</w:t>
            </w:r>
          </w:p>
        </w:tc>
        <w:tc>
          <w:tcPr>
            <w:tcW w:w="2662" w:type="dxa"/>
            <w:vAlign w:val="center"/>
          </w:tcPr>
          <w:p w14:paraId="710A3574" w14:textId="7075B4BF"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30.3</w:t>
            </w:r>
          </w:p>
        </w:tc>
        <w:tc>
          <w:tcPr>
            <w:tcW w:w="2663" w:type="dxa"/>
            <w:vAlign w:val="center"/>
          </w:tcPr>
          <w:p w14:paraId="2FB195A2" w14:textId="0F6FC43D" w:rsidR="00DD4D98" w:rsidRPr="00FE4574" w:rsidRDefault="00EF5F82" w:rsidP="00EF5F82">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18.1</w:t>
            </w:r>
          </w:p>
        </w:tc>
        <w:tc>
          <w:tcPr>
            <w:tcW w:w="1843" w:type="dxa"/>
          </w:tcPr>
          <w:p w14:paraId="4AC6304F" w14:textId="486470DC"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12.2</w:t>
            </w:r>
          </w:p>
        </w:tc>
      </w:tr>
      <w:tr w:rsidR="00DD4D98" w:rsidRPr="00FE4574" w14:paraId="30B61EB3" w14:textId="77777777" w:rsidTr="00600F27">
        <w:trPr>
          <w:trHeight w:val="144"/>
        </w:trPr>
        <w:tc>
          <w:tcPr>
            <w:tcW w:w="1871" w:type="dxa"/>
            <w:vAlign w:val="center"/>
          </w:tcPr>
          <w:p w14:paraId="723CD736" w14:textId="77777777" w:rsidR="00DD4D98" w:rsidRPr="009F0CAC"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2022-06-22</w:t>
            </w:r>
          </w:p>
        </w:tc>
        <w:tc>
          <w:tcPr>
            <w:tcW w:w="2662" w:type="dxa"/>
            <w:vAlign w:val="center"/>
          </w:tcPr>
          <w:p w14:paraId="23191D04" w14:textId="0C872212"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41.9</w:t>
            </w:r>
          </w:p>
        </w:tc>
        <w:tc>
          <w:tcPr>
            <w:tcW w:w="2663" w:type="dxa"/>
            <w:vAlign w:val="center"/>
          </w:tcPr>
          <w:p w14:paraId="157AF999" w14:textId="16788C54" w:rsidR="00DD4D98" w:rsidRPr="00FE4574" w:rsidRDefault="00EF5F82" w:rsidP="00EF5F82">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24.2</w:t>
            </w:r>
          </w:p>
        </w:tc>
        <w:tc>
          <w:tcPr>
            <w:tcW w:w="1843" w:type="dxa"/>
          </w:tcPr>
          <w:p w14:paraId="29C61F93" w14:textId="6536EA5A"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17.7</w:t>
            </w:r>
          </w:p>
        </w:tc>
      </w:tr>
      <w:tr w:rsidR="00DD4D98" w:rsidRPr="00FE4574" w14:paraId="2B337312" w14:textId="77777777" w:rsidTr="00600F27">
        <w:trPr>
          <w:trHeight w:val="144"/>
        </w:trPr>
        <w:tc>
          <w:tcPr>
            <w:tcW w:w="1871" w:type="dxa"/>
            <w:vAlign w:val="center"/>
          </w:tcPr>
          <w:p w14:paraId="55C479C4" w14:textId="77777777" w:rsidR="00DD4D98" w:rsidRPr="009F0CAC"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2022-09-09</w:t>
            </w:r>
          </w:p>
        </w:tc>
        <w:tc>
          <w:tcPr>
            <w:tcW w:w="2662" w:type="dxa"/>
            <w:vAlign w:val="center"/>
          </w:tcPr>
          <w:p w14:paraId="6D802BA4" w14:textId="14310429"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32.7</w:t>
            </w:r>
          </w:p>
        </w:tc>
        <w:tc>
          <w:tcPr>
            <w:tcW w:w="2663" w:type="dxa"/>
            <w:vAlign w:val="center"/>
          </w:tcPr>
          <w:p w14:paraId="691731CE" w14:textId="00C26702" w:rsidR="00DD4D98" w:rsidRPr="00FE4574" w:rsidRDefault="00EF5F82" w:rsidP="00EF5F82">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23.6</w:t>
            </w:r>
          </w:p>
        </w:tc>
        <w:tc>
          <w:tcPr>
            <w:tcW w:w="1843" w:type="dxa"/>
          </w:tcPr>
          <w:p w14:paraId="39DE9629" w14:textId="6EE12DF7"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9.1</w:t>
            </w:r>
          </w:p>
        </w:tc>
      </w:tr>
      <w:tr w:rsidR="00DD4D98" w:rsidRPr="00FE4574" w14:paraId="33E3A7FE" w14:textId="77777777" w:rsidTr="00600F27">
        <w:trPr>
          <w:trHeight w:val="144"/>
        </w:trPr>
        <w:tc>
          <w:tcPr>
            <w:tcW w:w="1871" w:type="dxa"/>
            <w:vAlign w:val="center"/>
          </w:tcPr>
          <w:p w14:paraId="6FD23AA6" w14:textId="77777777" w:rsidR="00DD4D98" w:rsidRPr="009F0CAC"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2022-10-11</w:t>
            </w:r>
          </w:p>
        </w:tc>
        <w:tc>
          <w:tcPr>
            <w:tcW w:w="2662" w:type="dxa"/>
            <w:vAlign w:val="center"/>
          </w:tcPr>
          <w:p w14:paraId="6F20EC96" w14:textId="732A3A98"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20.5</w:t>
            </w:r>
          </w:p>
        </w:tc>
        <w:tc>
          <w:tcPr>
            <w:tcW w:w="2663" w:type="dxa"/>
            <w:vAlign w:val="center"/>
          </w:tcPr>
          <w:p w14:paraId="5D21211D" w14:textId="6670BF77" w:rsidR="00DD4D98" w:rsidRPr="00FE4574" w:rsidRDefault="00EF5F82" w:rsidP="00EF5F82">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13.0</w:t>
            </w:r>
          </w:p>
        </w:tc>
        <w:tc>
          <w:tcPr>
            <w:tcW w:w="1843" w:type="dxa"/>
          </w:tcPr>
          <w:p w14:paraId="5B0041A8" w14:textId="0B37B1FA"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7.5</w:t>
            </w:r>
          </w:p>
        </w:tc>
      </w:tr>
      <w:tr w:rsidR="00DD4D98" w:rsidRPr="00FE4574" w14:paraId="21FFAE41" w14:textId="77777777" w:rsidTr="00600F27">
        <w:trPr>
          <w:trHeight w:val="144"/>
        </w:trPr>
        <w:tc>
          <w:tcPr>
            <w:tcW w:w="1871" w:type="dxa"/>
            <w:vAlign w:val="center"/>
          </w:tcPr>
          <w:p w14:paraId="3FB08C92" w14:textId="2732A2C0" w:rsidR="00DD4D98" w:rsidRPr="009F0CAC"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2022-10-12</w:t>
            </w:r>
          </w:p>
        </w:tc>
        <w:tc>
          <w:tcPr>
            <w:tcW w:w="2662" w:type="dxa"/>
            <w:vAlign w:val="center"/>
          </w:tcPr>
          <w:p w14:paraId="730D99F3" w14:textId="628B6338"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21.2</w:t>
            </w:r>
          </w:p>
        </w:tc>
        <w:tc>
          <w:tcPr>
            <w:tcW w:w="2663" w:type="dxa"/>
            <w:vAlign w:val="center"/>
          </w:tcPr>
          <w:p w14:paraId="6BD7E21B" w14:textId="1DAD8729" w:rsidR="00DD4D98" w:rsidRPr="00FE4574" w:rsidRDefault="00EF5F82" w:rsidP="00EF5F82">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12.8</w:t>
            </w:r>
          </w:p>
        </w:tc>
        <w:tc>
          <w:tcPr>
            <w:tcW w:w="1843" w:type="dxa"/>
          </w:tcPr>
          <w:p w14:paraId="540A1620" w14:textId="64B97FDA"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8.4</w:t>
            </w:r>
          </w:p>
        </w:tc>
      </w:tr>
      <w:tr w:rsidR="00DD4D98" w:rsidRPr="00FE4574" w14:paraId="1E7950B4" w14:textId="77777777" w:rsidTr="00600F27">
        <w:trPr>
          <w:trHeight w:val="144"/>
        </w:trPr>
        <w:tc>
          <w:tcPr>
            <w:tcW w:w="1871" w:type="dxa"/>
            <w:vAlign w:val="center"/>
          </w:tcPr>
          <w:p w14:paraId="68CCCB47" w14:textId="29ADF044" w:rsidR="00DD4D98" w:rsidRPr="009F0CAC"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2022-10-19</w:t>
            </w:r>
          </w:p>
        </w:tc>
        <w:tc>
          <w:tcPr>
            <w:tcW w:w="2662" w:type="dxa"/>
            <w:vAlign w:val="center"/>
          </w:tcPr>
          <w:p w14:paraId="139F5091" w14:textId="1D99A1A9"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19.6</w:t>
            </w:r>
          </w:p>
        </w:tc>
        <w:tc>
          <w:tcPr>
            <w:tcW w:w="2663" w:type="dxa"/>
            <w:vAlign w:val="center"/>
          </w:tcPr>
          <w:p w14:paraId="61E2821F" w14:textId="0BCB859B"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9.9</w:t>
            </w:r>
          </w:p>
        </w:tc>
        <w:tc>
          <w:tcPr>
            <w:tcW w:w="1843" w:type="dxa"/>
          </w:tcPr>
          <w:p w14:paraId="49A6C8FC" w14:textId="5500E2DB"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9.7</w:t>
            </w:r>
          </w:p>
        </w:tc>
      </w:tr>
      <w:tr w:rsidR="00DD4D98" w:rsidRPr="00FE4574" w14:paraId="23315CAE" w14:textId="77777777" w:rsidTr="00600F27">
        <w:trPr>
          <w:trHeight w:val="144"/>
        </w:trPr>
        <w:tc>
          <w:tcPr>
            <w:tcW w:w="1871" w:type="dxa"/>
            <w:vAlign w:val="center"/>
          </w:tcPr>
          <w:p w14:paraId="2F19C51C" w14:textId="5FD452BD" w:rsidR="00DD4D98" w:rsidRPr="009F0CAC"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2022-10-20</w:t>
            </w:r>
          </w:p>
        </w:tc>
        <w:tc>
          <w:tcPr>
            <w:tcW w:w="2662" w:type="dxa"/>
            <w:vAlign w:val="center"/>
          </w:tcPr>
          <w:p w14:paraId="0AAB9419" w14:textId="138E256F"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20.9</w:t>
            </w:r>
          </w:p>
        </w:tc>
        <w:tc>
          <w:tcPr>
            <w:tcW w:w="2663" w:type="dxa"/>
            <w:vAlign w:val="center"/>
          </w:tcPr>
          <w:p w14:paraId="735D3D26" w14:textId="36F6E203"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11.5</w:t>
            </w:r>
          </w:p>
        </w:tc>
        <w:tc>
          <w:tcPr>
            <w:tcW w:w="1843" w:type="dxa"/>
          </w:tcPr>
          <w:p w14:paraId="5AFFD23D" w14:textId="59BC6417"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9.4</w:t>
            </w:r>
          </w:p>
        </w:tc>
      </w:tr>
      <w:tr w:rsidR="00DD4D98" w:rsidRPr="00FE4574" w14:paraId="211BBF42" w14:textId="77777777" w:rsidTr="00600F27">
        <w:trPr>
          <w:trHeight w:val="144"/>
        </w:trPr>
        <w:tc>
          <w:tcPr>
            <w:tcW w:w="1871" w:type="dxa"/>
            <w:vAlign w:val="center"/>
          </w:tcPr>
          <w:p w14:paraId="37BD55FB" w14:textId="3C57F92A" w:rsidR="00DD4D98" w:rsidRPr="009F0CAC"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2022-10-27</w:t>
            </w:r>
          </w:p>
        </w:tc>
        <w:tc>
          <w:tcPr>
            <w:tcW w:w="2662" w:type="dxa"/>
            <w:vAlign w:val="center"/>
          </w:tcPr>
          <w:p w14:paraId="75983EB2" w14:textId="11BC9044"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20.9</w:t>
            </w:r>
          </w:p>
        </w:tc>
        <w:tc>
          <w:tcPr>
            <w:tcW w:w="2663" w:type="dxa"/>
            <w:vAlign w:val="center"/>
          </w:tcPr>
          <w:p w14:paraId="6CAA1B90" w14:textId="776BA20C"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13.1</w:t>
            </w:r>
          </w:p>
        </w:tc>
        <w:tc>
          <w:tcPr>
            <w:tcW w:w="1843" w:type="dxa"/>
          </w:tcPr>
          <w:p w14:paraId="54F0488A" w14:textId="1655F6B5"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7.8</w:t>
            </w:r>
          </w:p>
        </w:tc>
      </w:tr>
      <w:tr w:rsidR="00DD4D98" w:rsidRPr="00FE4574" w14:paraId="7C403B52" w14:textId="77777777" w:rsidTr="00600F27">
        <w:trPr>
          <w:trHeight w:val="144"/>
        </w:trPr>
        <w:tc>
          <w:tcPr>
            <w:tcW w:w="1871" w:type="dxa"/>
            <w:vAlign w:val="center"/>
          </w:tcPr>
          <w:p w14:paraId="5786D31D" w14:textId="7126251A" w:rsidR="00DD4D98" w:rsidRPr="00DD4D98"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2022-10-28</w:t>
            </w:r>
          </w:p>
        </w:tc>
        <w:tc>
          <w:tcPr>
            <w:tcW w:w="2662" w:type="dxa"/>
            <w:vAlign w:val="center"/>
          </w:tcPr>
          <w:p w14:paraId="6A5DE583" w14:textId="25839571"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20.2</w:t>
            </w:r>
          </w:p>
        </w:tc>
        <w:tc>
          <w:tcPr>
            <w:tcW w:w="2663" w:type="dxa"/>
            <w:vAlign w:val="center"/>
          </w:tcPr>
          <w:p w14:paraId="2F3AB499" w14:textId="2F415723"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11.8</w:t>
            </w:r>
          </w:p>
        </w:tc>
        <w:tc>
          <w:tcPr>
            <w:tcW w:w="1843" w:type="dxa"/>
          </w:tcPr>
          <w:p w14:paraId="7A2F1B88" w14:textId="5A06C2B4"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8.4</w:t>
            </w:r>
          </w:p>
        </w:tc>
      </w:tr>
      <w:tr w:rsidR="00DD4D98" w:rsidRPr="00FE4574" w14:paraId="3030E411" w14:textId="77777777" w:rsidTr="00600F27">
        <w:trPr>
          <w:trHeight w:val="144"/>
        </w:trPr>
        <w:tc>
          <w:tcPr>
            <w:tcW w:w="1871" w:type="dxa"/>
            <w:vAlign w:val="center"/>
          </w:tcPr>
          <w:p w14:paraId="4730B000" w14:textId="717A950C" w:rsidR="00DD4D98" w:rsidRPr="00DD4D98"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2022-11-04</w:t>
            </w:r>
          </w:p>
        </w:tc>
        <w:tc>
          <w:tcPr>
            <w:tcW w:w="2662" w:type="dxa"/>
            <w:vAlign w:val="center"/>
          </w:tcPr>
          <w:p w14:paraId="31DCC98A" w14:textId="79CD7892"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15.3</w:t>
            </w:r>
          </w:p>
        </w:tc>
        <w:tc>
          <w:tcPr>
            <w:tcW w:w="2663" w:type="dxa"/>
            <w:vAlign w:val="center"/>
          </w:tcPr>
          <w:p w14:paraId="7E2C8F4B" w14:textId="282A78B6"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6.9</w:t>
            </w:r>
          </w:p>
        </w:tc>
        <w:tc>
          <w:tcPr>
            <w:tcW w:w="1843" w:type="dxa"/>
          </w:tcPr>
          <w:p w14:paraId="0E821A20" w14:textId="0EAFAA1B"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8.4</w:t>
            </w:r>
          </w:p>
        </w:tc>
      </w:tr>
      <w:tr w:rsidR="00DD4D98" w:rsidRPr="00FE4574" w14:paraId="2FE4C85B" w14:textId="77777777" w:rsidTr="00600F27">
        <w:trPr>
          <w:trHeight w:val="144"/>
        </w:trPr>
        <w:tc>
          <w:tcPr>
            <w:tcW w:w="1871" w:type="dxa"/>
            <w:vAlign w:val="center"/>
          </w:tcPr>
          <w:p w14:paraId="5EAA1A9E" w14:textId="33DF7857" w:rsidR="00DD4D98" w:rsidRPr="00DD4D98" w:rsidRDefault="00DD4D98" w:rsidP="00DD4D98">
            <w:pPr>
              <w:ind w:left="220" w:right="276"/>
              <w:rPr>
                <w:rFonts w:ascii="Times New Roman" w:hAnsi="Times New Roman" w:cs="Times New Roman"/>
                <w:bCs/>
                <w:sz w:val="24"/>
                <w:szCs w:val="24"/>
              </w:rPr>
            </w:pPr>
            <w:r w:rsidRPr="00DD4D98">
              <w:rPr>
                <w:rFonts w:ascii="Times New Roman" w:hAnsi="Times New Roman" w:cs="Times New Roman"/>
                <w:bCs/>
                <w:sz w:val="24"/>
                <w:szCs w:val="24"/>
              </w:rPr>
              <w:t>2022-11-05</w:t>
            </w:r>
          </w:p>
        </w:tc>
        <w:tc>
          <w:tcPr>
            <w:tcW w:w="2662" w:type="dxa"/>
            <w:vAlign w:val="center"/>
          </w:tcPr>
          <w:p w14:paraId="3ECC1350" w14:textId="35580D7A"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15.8</w:t>
            </w:r>
          </w:p>
        </w:tc>
        <w:tc>
          <w:tcPr>
            <w:tcW w:w="2663" w:type="dxa"/>
            <w:vAlign w:val="center"/>
          </w:tcPr>
          <w:p w14:paraId="360DBDD4" w14:textId="0CC77FDC" w:rsidR="00DD4D98" w:rsidRPr="00FE4574" w:rsidRDefault="00EF5F82"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6.9</w:t>
            </w:r>
          </w:p>
        </w:tc>
        <w:tc>
          <w:tcPr>
            <w:tcW w:w="1843" w:type="dxa"/>
          </w:tcPr>
          <w:p w14:paraId="483838B8" w14:textId="618F61E8" w:rsidR="00DD4D98" w:rsidRPr="00EF5F82" w:rsidRDefault="00EF5F82"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8.9</w:t>
            </w:r>
          </w:p>
        </w:tc>
      </w:tr>
      <w:tr w:rsidR="00600F27" w:rsidRPr="00FE4574" w14:paraId="5F8A2243" w14:textId="77777777" w:rsidTr="00600F27">
        <w:trPr>
          <w:trHeight w:val="144"/>
        </w:trPr>
        <w:tc>
          <w:tcPr>
            <w:tcW w:w="4533" w:type="dxa"/>
            <w:gridSpan w:val="2"/>
            <w:vAlign w:val="center"/>
          </w:tcPr>
          <w:p w14:paraId="52DA275F" w14:textId="77777777" w:rsidR="00600F27" w:rsidRDefault="00600F27" w:rsidP="00DD4D98">
            <w:pPr>
              <w:ind w:left="220" w:right="276"/>
              <w:jc w:val="center"/>
              <w:rPr>
                <w:rFonts w:ascii="Times New Roman" w:hAnsi="Times New Roman" w:cs="Times New Roman"/>
                <w:sz w:val="24"/>
                <w:szCs w:val="24"/>
                <w:lang w:eastAsia="ko-KR"/>
              </w:rPr>
            </w:pPr>
          </w:p>
        </w:tc>
        <w:tc>
          <w:tcPr>
            <w:tcW w:w="2663" w:type="dxa"/>
            <w:vAlign w:val="center"/>
          </w:tcPr>
          <w:p w14:paraId="162551FD" w14:textId="2EA9C4B5" w:rsidR="00600F27" w:rsidRDefault="00600F27" w:rsidP="00DD4D98">
            <w:pPr>
              <w:ind w:left="220" w:right="276"/>
              <w:jc w:val="center"/>
              <w:rPr>
                <w:rFonts w:ascii="Times New Roman" w:hAnsi="Times New Roman" w:cs="Times New Roman"/>
                <w:sz w:val="24"/>
                <w:szCs w:val="24"/>
                <w:lang w:eastAsia="ko-KR"/>
              </w:rPr>
            </w:pPr>
            <w:r>
              <w:rPr>
                <w:rFonts w:ascii="Times New Roman" w:hAnsi="Times New Roman" w:cs="Times New Roman" w:hint="eastAsia"/>
                <w:sz w:val="24"/>
                <w:szCs w:val="24"/>
                <w:lang w:eastAsia="ko-KR"/>
              </w:rPr>
              <w:t>Total difference</w:t>
            </w:r>
          </w:p>
        </w:tc>
        <w:tc>
          <w:tcPr>
            <w:tcW w:w="1843" w:type="dxa"/>
          </w:tcPr>
          <w:p w14:paraId="30C70EA8" w14:textId="47B1928E" w:rsidR="00600F27" w:rsidRDefault="00600F27" w:rsidP="00DD4D98">
            <w:pPr>
              <w:ind w:left="220" w:right="276"/>
              <w:jc w:val="center"/>
              <w:rPr>
                <w:rFonts w:ascii="Times New Roman" w:hAnsi="Times New Roman" w:cs="Times New Roman"/>
                <w:bCs/>
                <w:sz w:val="24"/>
                <w:szCs w:val="24"/>
                <w:lang w:eastAsia="ko-KR"/>
              </w:rPr>
            </w:pPr>
            <w:r>
              <w:rPr>
                <w:rFonts w:ascii="Times New Roman" w:hAnsi="Times New Roman" w:cs="Times New Roman" w:hint="eastAsia"/>
                <w:bCs/>
                <w:sz w:val="24"/>
                <w:szCs w:val="24"/>
                <w:lang w:eastAsia="ko-KR"/>
              </w:rPr>
              <w:t>8.8</w:t>
            </w:r>
          </w:p>
        </w:tc>
      </w:tr>
    </w:tbl>
    <w:p w14:paraId="6172FD01" w14:textId="77777777" w:rsidR="00785614" w:rsidRPr="00FE4574" w:rsidRDefault="00785614" w:rsidP="00FE4574">
      <w:pPr>
        <w:ind w:right="276"/>
        <w:jc w:val="center"/>
        <w:rPr>
          <w:rFonts w:ascii="Times New Roman" w:hAnsi="Times New Roman" w:cs="Times New Roman"/>
          <w:bCs/>
          <w:sz w:val="24"/>
          <w:szCs w:val="24"/>
        </w:rPr>
      </w:pPr>
    </w:p>
    <w:p w14:paraId="7BD871BA" w14:textId="7E5FA5A1" w:rsidR="00FE4574" w:rsidRPr="00226527" w:rsidRDefault="00FE4574" w:rsidP="00FE4574">
      <w:pPr>
        <w:pStyle w:val="Style1"/>
        <w:ind w:right="276"/>
        <w:rPr>
          <w:rFonts w:eastAsiaTheme="minorEastAsia"/>
          <w:lang w:eastAsia="ko-KR"/>
        </w:rPr>
      </w:pPr>
      <w:r>
        <w:t>Results and Discussion</w:t>
      </w:r>
    </w:p>
    <w:p w14:paraId="070D3540" w14:textId="657F5C11" w:rsidR="00773956" w:rsidRDefault="00297500" w:rsidP="00FE4574">
      <w:pPr>
        <w:spacing w:after="0" w:line="360" w:lineRule="auto"/>
        <w:ind w:right="318"/>
        <w:jc w:val="both"/>
        <w:rPr>
          <w:rFonts w:ascii="Times New Roman" w:hAnsi="Times New Roman" w:cs="Times New Roman"/>
          <w:sz w:val="24"/>
          <w:szCs w:val="24"/>
          <w:lang w:eastAsia="ko-KR"/>
        </w:rPr>
      </w:pPr>
      <w:r>
        <w:rPr>
          <w:rFonts w:ascii="Times New Roman" w:hAnsi="Times New Roman" w:cs="Times New Roman" w:hint="eastAsia"/>
          <w:sz w:val="24"/>
          <w:szCs w:val="24"/>
          <w:lang w:eastAsia="ko-KR"/>
        </w:rPr>
        <w:t xml:space="preserve">Table 1 shows the following results. First, </w:t>
      </w:r>
      <w:r w:rsidRPr="00297500">
        <w:rPr>
          <w:rFonts w:ascii="Times New Roman" w:hAnsi="Times New Roman" w:cs="Times New Roman"/>
          <w:sz w:val="24"/>
          <w:szCs w:val="24"/>
          <w:lang w:eastAsia="ko-KR"/>
        </w:rPr>
        <w:t>the LST is higher than the corresponding air temperature, with the difference fluctuating around several degrees Celsius.</w:t>
      </w:r>
      <w:r>
        <w:rPr>
          <w:rFonts w:ascii="Times New Roman" w:hAnsi="Times New Roman" w:cs="Times New Roman" w:hint="eastAsia"/>
          <w:sz w:val="24"/>
          <w:szCs w:val="24"/>
          <w:lang w:eastAsia="ko-KR"/>
        </w:rPr>
        <w:t xml:space="preserve"> </w:t>
      </w:r>
      <w:r w:rsidRPr="00297500">
        <w:rPr>
          <w:rFonts w:ascii="Times New Roman" w:hAnsi="Times New Roman" w:cs="Times New Roman"/>
          <w:sz w:val="24"/>
          <w:szCs w:val="24"/>
          <w:lang w:eastAsia="ko-KR"/>
        </w:rPr>
        <w:t>For example, on January 4th, 2022, the LST was 5.6°C, while the air temperature was 0.3°C, creating a difference of 5.3°C. This consistent pattern is due to how the Earth's surface absorbs heat and releases it more quickly than the surrounding air</w:t>
      </w:r>
      <w:r>
        <w:rPr>
          <w:rFonts w:ascii="Times New Roman" w:hAnsi="Times New Roman" w:cs="Times New Roman" w:hint="eastAsia"/>
          <w:sz w:val="24"/>
          <w:szCs w:val="24"/>
          <w:lang w:eastAsia="ko-KR"/>
        </w:rPr>
        <w:t xml:space="preserve">. </w:t>
      </w:r>
      <w:r w:rsidR="00226527">
        <w:rPr>
          <w:rFonts w:ascii="Times New Roman" w:hAnsi="Times New Roman" w:cs="Times New Roman" w:hint="eastAsia"/>
          <w:sz w:val="24"/>
          <w:szCs w:val="24"/>
          <w:lang w:eastAsia="ko-KR"/>
        </w:rPr>
        <w:t>Second, t</w:t>
      </w:r>
      <w:r w:rsidR="00226527" w:rsidRPr="00226527">
        <w:rPr>
          <w:rFonts w:ascii="Times New Roman" w:hAnsi="Times New Roman" w:cs="Times New Roman"/>
          <w:sz w:val="24"/>
          <w:szCs w:val="24"/>
          <w:lang w:eastAsia="ko-KR"/>
        </w:rPr>
        <w:t>he differences between LST and air temperature may also reflect seasonal changes.</w:t>
      </w:r>
      <w:r w:rsidR="00226527">
        <w:rPr>
          <w:rFonts w:ascii="Times New Roman" w:hAnsi="Times New Roman" w:cs="Times New Roman" w:hint="eastAsia"/>
          <w:sz w:val="24"/>
          <w:szCs w:val="24"/>
          <w:lang w:eastAsia="ko-KR"/>
        </w:rPr>
        <w:t xml:space="preserve"> </w:t>
      </w:r>
      <w:r w:rsidR="00902800" w:rsidRPr="00902800">
        <w:rPr>
          <w:rFonts w:ascii="Times New Roman" w:hAnsi="Times New Roman" w:cs="Times New Roman"/>
          <w:sz w:val="24"/>
          <w:szCs w:val="24"/>
          <w:lang w:eastAsia="ko-KR"/>
        </w:rPr>
        <w:t>During the colder months (e.g., January), the differences tend to be smaller, possibly because both the surface and the air are colder, and heat retention in the land is lower.</w:t>
      </w:r>
      <w:r w:rsidR="00902800">
        <w:rPr>
          <w:rFonts w:ascii="Times New Roman" w:hAnsi="Times New Roman" w:cs="Times New Roman" w:hint="eastAsia"/>
          <w:sz w:val="24"/>
          <w:szCs w:val="24"/>
          <w:lang w:eastAsia="ko-KR"/>
        </w:rPr>
        <w:t xml:space="preserve"> </w:t>
      </w:r>
      <w:r w:rsidR="00902800" w:rsidRPr="00902800">
        <w:rPr>
          <w:rFonts w:ascii="Times New Roman" w:hAnsi="Times New Roman" w:cs="Times New Roman"/>
          <w:sz w:val="24"/>
          <w:szCs w:val="24"/>
          <w:lang w:eastAsia="ko-KR"/>
        </w:rPr>
        <w:t>Conversely, as we approach warmer periods (spring and summer), the surface retains and releases more heat, leading to a larger discrepancy.</w:t>
      </w:r>
      <w:r w:rsidR="00902800">
        <w:rPr>
          <w:rFonts w:ascii="Times New Roman" w:hAnsi="Times New Roman" w:cs="Times New Roman" w:hint="eastAsia"/>
          <w:sz w:val="24"/>
          <w:szCs w:val="24"/>
          <w:lang w:eastAsia="ko-KR"/>
        </w:rPr>
        <w:t xml:space="preserve"> </w:t>
      </w:r>
      <w:r w:rsidR="00DB01DD">
        <w:rPr>
          <w:rFonts w:ascii="Times New Roman" w:hAnsi="Times New Roman" w:cs="Times New Roman" w:hint="eastAsia"/>
          <w:sz w:val="24"/>
          <w:szCs w:val="24"/>
          <w:lang w:eastAsia="ko-KR"/>
        </w:rPr>
        <w:t>Third, d</w:t>
      </w:r>
      <w:r w:rsidR="00DB01DD" w:rsidRPr="00DB01DD">
        <w:rPr>
          <w:rFonts w:ascii="Times New Roman" w:hAnsi="Times New Roman" w:cs="Times New Roman"/>
          <w:sz w:val="24"/>
          <w:szCs w:val="24"/>
          <w:lang w:eastAsia="ko-KR"/>
        </w:rPr>
        <w:t xml:space="preserve">espite the general trend of LST being higher than air temperature, the difference is not constant. </w:t>
      </w:r>
      <w:r w:rsidR="00206EB0">
        <w:rPr>
          <w:rFonts w:ascii="Times New Roman" w:hAnsi="Times New Roman" w:cs="Times New Roman" w:hint="eastAsia"/>
          <w:sz w:val="24"/>
          <w:szCs w:val="24"/>
          <w:lang w:eastAsia="ko-KR"/>
        </w:rPr>
        <w:t xml:space="preserve">The statistical results showed that </w:t>
      </w:r>
      <w:r w:rsidR="00206EB0" w:rsidRPr="00206EB0">
        <w:rPr>
          <w:rFonts w:ascii="Times New Roman" w:hAnsi="Times New Roman" w:cs="Times New Roman"/>
          <w:sz w:val="24"/>
          <w:szCs w:val="24"/>
          <w:lang w:eastAsia="ko-KR"/>
        </w:rPr>
        <w:t xml:space="preserve">the LST at the </w:t>
      </w:r>
      <w:proofErr w:type="spellStart"/>
      <w:r w:rsidR="00206EB0" w:rsidRPr="00206EB0">
        <w:rPr>
          <w:rFonts w:ascii="Times New Roman" w:hAnsi="Times New Roman" w:cs="Times New Roman"/>
          <w:sz w:val="24"/>
          <w:szCs w:val="24"/>
          <w:lang w:eastAsia="ko-KR"/>
        </w:rPr>
        <w:t>Gunsan</w:t>
      </w:r>
      <w:proofErr w:type="spellEnd"/>
      <w:r w:rsidR="00206EB0" w:rsidRPr="00206EB0">
        <w:rPr>
          <w:rFonts w:ascii="Times New Roman" w:hAnsi="Times New Roman" w:cs="Times New Roman"/>
          <w:sz w:val="24"/>
          <w:szCs w:val="24"/>
          <w:lang w:eastAsia="ko-KR"/>
        </w:rPr>
        <w:t xml:space="preserve"> substation was consistently higher than the air temperature, with differences ranging from 3°C to 1</w:t>
      </w:r>
      <w:r w:rsidR="00001091">
        <w:rPr>
          <w:rFonts w:ascii="Times New Roman" w:hAnsi="Times New Roman" w:cs="Times New Roman"/>
          <w:sz w:val="24"/>
          <w:szCs w:val="24"/>
          <w:lang w:eastAsia="ko-KR"/>
        </w:rPr>
        <w:t>8</w:t>
      </w:r>
      <w:r w:rsidR="00206EB0" w:rsidRPr="00206EB0">
        <w:rPr>
          <w:rFonts w:ascii="Times New Roman" w:hAnsi="Times New Roman" w:cs="Times New Roman"/>
          <w:sz w:val="24"/>
          <w:szCs w:val="24"/>
          <w:lang w:eastAsia="ko-KR"/>
        </w:rPr>
        <w:t xml:space="preserve">°C, and the difference between the LST and air temperature was </w:t>
      </w:r>
      <w:r w:rsidR="00206EB0">
        <w:rPr>
          <w:rFonts w:ascii="Times New Roman" w:hAnsi="Times New Roman" w:cs="Times New Roman" w:hint="eastAsia"/>
          <w:sz w:val="24"/>
          <w:szCs w:val="24"/>
          <w:lang w:eastAsia="ko-KR"/>
        </w:rPr>
        <w:t xml:space="preserve">generally </w:t>
      </w:r>
      <w:r w:rsidR="00206EB0" w:rsidRPr="00206EB0">
        <w:rPr>
          <w:rFonts w:ascii="Times New Roman" w:hAnsi="Times New Roman" w:cs="Times New Roman"/>
          <w:sz w:val="24"/>
          <w:szCs w:val="24"/>
          <w:lang w:eastAsia="ko-KR"/>
        </w:rPr>
        <w:t xml:space="preserve">higher in the spring than in the summer, autumn, and winter seasons. </w:t>
      </w:r>
      <w:r w:rsidR="00DB01DD" w:rsidRPr="00DB01DD">
        <w:rPr>
          <w:rFonts w:ascii="Times New Roman" w:hAnsi="Times New Roman" w:cs="Times New Roman"/>
          <w:sz w:val="24"/>
          <w:szCs w:val="24"/>
          <w:lang w:eastAsia="ko-KR"/>
        </w:rPr>
        <w:t xml:space="preserve">These </w:t>
      </w:r>
      <w:r w:rsidR="00DB01DD" w:rsidRPr="00DB01DD">
        <w:rPr>
          <w:rFonts w:ascii="Times New Roman" w:hAnsi="Times New Roman" w:cs="Times New Roman"/>
          <w:sz w:val="24"/>
          <w:szCs w:val="24"/>
          <w:lang w:eastAsia="ko-KR"/>
        </w:rPr>
        <w:lastRenderedPageBreak/>
        <w:t xml:space="preserve">variations could be driven by several factors, including weather patterns, cloud cover, and </w:t>
      </w:r>
      <w:r w:rsidR="00DB01DD">
        <w:rPr>
          <w:rFonts w:ascii="Times New Roman" w:hAnsi="Times New Roman" w:cs="Times New Roman" w:hint="eastAsia"/>
          <w:sz w:val="24"/>
          <w:szCs w:val="24"/>
          <w:lang w:eastAsia="ko-KR"/>
        </w:rPr>
        <w:t xml:space="preserve">surface </w:t>
      </w:r>
      <w:r w:rsidR="00DB01DD" w:rsidRPr="00DB01DD">
        <w:rPr>
          <w:rFonts w:ascii="Times New Roman" w:hAnsi="Times New Roman" w:cs="Times New Roman"/>
          <w:sz w:val="24"/>
          <w:szCs w:val="24"/>
          <w:lang w:eastAsia="ko-KR"/>
        </w:rPr>
        <w:t xml:space="preserve">characteristics </w:t>
      </w:r>
      <w:r w:rsidR="00DB01DD">
        <w:rPr>
          <w:rFonts w:ascii="Times New Roman" w:hAnsi="Times New Roman" w:cs="Times New Roman" w:hint="eastAsia"/>
          <w:sz w:val="24"/>
          <w:szCs w:val="24"/>
          <w:lang w:eastAsia="ko-KR"/>
        </w:rPr>
        <w:t xml:space="preserve">of the </w:t>
      </w:r>
      <w:proofErr w:type="spellStart"/>
      <w:r w:rsidR="00DB01DD">
        <w:rPr>
          <w:rFonts w:ascii="Times New Roman" w:hAnsi="Times New Roman" w:cs="Times New Roman" w:hint="eastAsia"/>
          <w:sz w:val="24"/>
          <w:szCs w:val="24"/>
          <w:lang w:eastAsia="ko-KR"/>
        </w:rPr>
        <w:t>Gunsan</w:t>
      </w:r>
      <w:proofErr w:type="spellEnd"/>
      <w:r w:rsidR="00DB01DD">
        <w:rPr>
          <w:rFonts w:ascii="Times New Roman" w:hAnsi="Times New Roman" w:cs="Times New Roman" w:hint="eastAsia"/>
          <w:sz w:val="24"/>
          <w:szCs w:val="24"/>
          <w:lang w:eastAsia="ko-KR"/>
        </w:rPr>
        <w:t xml:space="preserve"> substation</w:t>
      </w:r>
      <w:r w:rsidR="00DB01DD" w:rsidRPr="00DB01DD">
        <w:rPr>
          <w:rFonts w:ascii="Times New Roman" w:hAnsi="Times New Roman" w:cs="Times New Roman"/>
          <w:sz w:val="24"/>
          <w:szCs w:val="24"/>
          <w:lang w:eastAsia="ko-KR"/>
        </w:rPr>
        <w:t>.</w:t>
      </w:r>
      <w:r w:rsidR="00DB01DD">
        <w:rPr>
          <w:rFonts w:ascii="Times New Roman" w:hAnsi="Times New Roman" w:cs="Times New Roman" w:hint="eastAsia"/>
          <w:sz w:val="24"/>
          <w:szCs w:val="24"/>
          <w:lang w:eastAsia="ko-KR"/>
        </w:rPr>
        <w:t xml:space="preserve"> </w:t>
      </w:r>
    </w:p>
    <w:p w14:paraId="2ADB4F8D" w14:textId="12088BD2" w:rsidR="000D1478" w:rsidRPr="007131D2" w:rsidRDefault="000D1478" w:rsidP="007131D2">
      <w:pPr>
        <w:spacing w:after="0" w:line="360" w:lineRule="auto"/>
        <w:ind w:right="318"/>
        <w:jc w:val="both"/>
        <w:rPr>
          <w:rFonts w:ascii="Times New Roman" w:hAnsi="Times New Roman" w:cs="Times New Roman"/>
          <w:sz w:val="24"/>
          <w:szCs w:val="24"/>
          <w:lang w:eastAsia="ko-KR"/>
        </w:rPr>
      </w:pPr>
      <w:r>
        <w:rPr>
          <w:rFonts w:ascii="Times New Roman" w:hAnsi="Times New Roman" w:cs="Times New Roman" w:hint="eastAsia"/>
          <w:sz w:val="24"/>
          <w:szCs w:val="24"/>
          <w:lang w:eastAsia="ko-KR"/>
        </w:rPr>
        <w:t xml:space="preserve">Based on the derived results shown in Table 1, we could </w:t>
      </w:r>
      <w:r w:rsidR="00454EAD">
        <w:rPr>
          <w:rFonts w:ascii="Times New Roman" w:hAnsi="Times New Roman" w:cs="Times New Roman" w:hint="eastAsia"/>
          <w:sz w:val="24"/>
          <w:szCs w:val="24"/>
          <w:lang w:eastAsia="ko-KR"/>
        </w:rPr>
        <w:t xml:space="preserve">derive the multiple discussions as follows. First, the urban or </w:t>
      </w:r>
      <w:r w:rsidR="00454EAD" w:rsidRPr="00454EAD">
        <w:rPr>
          <w:rFonts w:ascii="Times New Roman" w:hAnsi="Times New Roman" w:cs="Times New Roman"/>
          <w:sz w:val="24"/>
          <w:szCs w:val="24"/>
          <w:lang w:eastAsia="ko-KR"/>
        </w:rPr>
        <w:t>industrial facilities</w:t>
      </w:r>
      <w:r w:rsidR="00454EAD">
        <w:rPr>
          <w:rFonts w:ascii="Times New Roman" w:hAnsi="Times New Roman" w:cs="Times New Roman" w:hint="eastAsia"/>
          <w:sz w:val="24"/>
          <w:szCs w:val="24"/>
          <w:lang w:eastAsia="ko-KR"/>
        </w:rPr>
        <w:t xml:space="preserve"> such as the </w:t>
      </w:r>
      <w:proofErr w:type="spellStart"/>
      <w:r w:rsidR="00454EAD">
        <w:rPr>
          <w:rFonts w:ascii="Times New Roman" w:hAnsi="Times New Roman" w:cs="Times New Roman" w:hint="eastAsia"/>
          <w:sz w:val="24"/>
          <w:szCs w:val="24"/>
          <w:lang w:eastAsia="ko-KR"/>
        </w:rPr>
        <w:t>Gunsan</w:t>
      </w:r>
      <w:proofErr w:type="spellEnd"/>
      <w:r w:rsidR="00454EAD">
        <w:rPr>
          <w:rFonts w:ascii="Times New Roman" w:hAnsi="Times New Roman" w:cs="Times New Roman" w:hint="eastAsia"/>
          <w:sz w:val="24"/>
          <w:szCs w:val="24"/>
          <w:lang w:eastAsia="ko-KR"/>
        </w:rPr>
        <w:t xml:space="preserve"> substation</w:t>
      </w:r>
      <w:r w:rsidR="00454EAD" w:rsidRPr="00454EAD">
        <w:rPr>
          <w:rFonts w:ascii="Times New Roman" w:hAnsi="Times New Roman" w:cs="Times New Roman"/>
          <w:sz w:val="24"/>
          <w:szCs w:val="24"/>
          <w:lang w:eastAsia="ko-KR"/>
        </w:rPr>
        <w:t>, likely contributes to the Urban Heat Island (UHI) effect</w:t>
      </w:r>
      <w:r w:rsidR="00454EAD">
        <w:rPr>
          <w:rFonts w:ascii="Times New Roman" w:hAnsi="Times New Roman" w:cs="Times New Roman" w:hint="eastAsia"/>
          <w:sz w:val="24"/>
          <w:szCs w:val="24"/>
          <w:lang w:eastAsia="ko-KR"/>
        </w:rPr>
        <w:t xml:space="preserve">, occurring when </w:t>
      </w:r>
      <w:r w:rsidR="00454EAD" w:rsidRPr="00454EAD">
        <w:rPr>
          <w:rFonts w:ascii="Times New Roman" w:hAnsi="Times New Roman" w:cs="Times New Roman"/>
          <w:sz w:val="24"/>
          <w:szCs w:val="24"/>
          <w:lang w:eastAsia="ko-KR"/>
        </w:rPr>
        <w:t>urbanized areas experience significantly higher temperatures than their rural surroundings, due to the modification of land surfaces and human activities (</w:t>
      </w:r>
      <w:proofErr w:type="spellStart"/>
      <w:r w:rsidR="00454EAD" w:rsidRPr="00454EAD">
        <w:rPr>
          <w:rFonts w:ascii="Times New Roman" w:hAnsi="Times New Roman" w:cs="Times New Roman"/>
          <w:sz w:val="24"/>
          <w:szCs w:val="24"/>
          <w:lang w:eastAsia="ko-KR"/>
        </w:rPr>
        <w:t>Voogt</w:t>
      </w:r>
      <w:proofErr w:type="spellEnd"/>
      <w:r w:rsidR="00454EAD" w:rsidRPr="00454EAD">
        <w:rPr>
          <w:rFonts w:ascii="Times New Roman" w:hAnsi="Times New Roman" w:cs="Times New Roman"/>
          <w:sz w:val="24"/>
          <w:szCs w:val="24"/>
          <w:lang w:eastAsia="ko-KR"/>
        </w:rPr>
        <w:t xml:space="preserve"> &amp; </w:t>
      </w:r>
      <w:proofErr w:type="spellStart"/>
      <w:r w:rsidR="00454EAD" w:rsidRPr="00454EAD">
        <w:rPr>
          <w:rFonts w:ascii="Times New Roman" w:hAnsi="Times New Roman" w:cs="Times New Roman"/>
          <w:sz w:val="24"/>
          <w:szCs w:val="24"/>
          <w:lang w:eastAsia="ko-KR"/>
        </w:rPr>
        <w:t>Oke</w:t>
      </w:r>
      <w:proofErr w:type="spellEnd"/>
      <w:r w:rsidR="00454EAD" w:rsidRPr="00454EAD">
        <w:rPr>
          <w:rFonts w:ascii="Times New Roman" w:hAnsi="Times New Roman" w:cs="Times New Roman"/>
          <w:sz w:val="24"/>
          <w:szCs w:val="24"/>
          <w:lang w:eastAsia="ko-KR"/>
        </w:rPr>
        <w:t>, 2003).</w:t>
      </w:r>
      <w:r w:rsidR="009C2081">
        <w:rPr>
          <w:rFonts w:ascii="Times New Roman" w:hAnsi="Times New Roman" w:cs="Times New Roman"/>
          <w:sz w:val="24"/>
          <w:szCs w:val="24"/>
          <w:lang w:eastAsia="ko-KR"/>
        </w:rPr>
        <w:t xml:space="preserve"> As can be seen in Figure 1, the </w:t>
      </w:r>
      <w:proofErr w:type="spellStart"/>
      <w:r w:rsidR="009C2081">
        <w:rPr>
          <w:rFonts w:ascii="Times New Roman" w:hAnsi="Times New Roman" w:cs="Times New Roman"/>
          <w:sz w:val="24"/>
          <w:szCs w:val="24"/>
          <w:lang w:eastAsia="ko-KR"/>
        </w:rPr>
        <w:t>Gunsan</w:t>
      </w:r>
      <w:proofErr w:type="spellEnd"/>
      <w:r w:rsidR="009C2081">
        <w:rPr>
          <w:rFonts w:ascii="Times New Roman" w:hAnsi="Times New Roman" w:cs="Times New Roman"/>
          <w:sz w:val="24"/>
          <w:szCs w:val="24"/>
          <w:lang w:eastAsia="ko-KR"/>
        </w:rPr>
        <w:t xml:space="preserve"> s</w:t>
      </w:r>
      <w:r w:rsidR="009C2081" w:rsidRPr="009C2081">
        <w:rPr>
          <w:rFonts w:ascii="Times New Roman" w:hAnsi="Times New Roman" w:cs="Times New Roman"/>
          <w:sz w:val="24"/>
          <w:szCs w:val="24"/>
          <w:lang w:eastAsia="ko-KR"/>
        </w:rPr>
        <w:t>ubstation</w:t>
      </w:r>
      <w:r w:rsidR="009C2081">
        <w:rPr>
          <w:rFonts w:ascii="Times New Roman" w:hAnsi="Times New Roman" w:cs="Times New Roman"/>
          <w:sz w:val="24"/>
          <w:szCs w:val="24"/>
          <w:lang w:eastAsia="ko-KR"/>
        </w:rPr>
        <w:t xml:space="preserve"> is loc</w:t>
      </w:r>
      <w:r w:rsidR="009C2081" w:rsidRPr="009C2081">
        <w:rPr>
          <w:rFonts w:ascii="Times New Roman" w:hAnsi="Times New Roman" w:cs="Times New Roman"/>
          <w:sz w:val="24"/>
          <w:szCs w:val="24"/>
          <w:lang w:eastAsia="ko-KR"/>
        </w:rPr>
        <w:t>ated in built-up areas with impervious surfaces like asphalt and concrete, which absorb more heat and release it slower than natural landscapes.</w:t>
      </w:r>
      <w:r w:rsidR="009C2081">
        <w:rPr>
          <w:rFonts w:ascii="Times New Roman" w:hAnsi="Times New Roman" w:cs="Times New Roman"/>
          <w:sz w:val="24"/>
          <w:szCs w:val="24"/>
          <w:lang w:eastAsia="ko-KR"/>
        </w:rPr>
        <w:t xml:space="preserve"> Second, </w:t>
      </w:r>
      <w:r w:rsidR="00D466E1">
        <w:rPr>
          <w:rFonts w:ascii="Times New Roman" w:hAnsi="Times New Roman" w:cs="Times New Roman"/>
          <w:sz w:val="24"/>
          <w:szCs w:val="24"/>
          <w:lang w:eastAsia="ko-KR"/>
        </w:rPr>
        <w:t xml:space="preserve">the nature of land cover in the area of </w:t>
      </w:r>
      <w:proofErr w:type="spellStart"/>
      <w:r w:rsidR="00D466E1">
        <w:rPr>
          <w:rFonts w:ascii="Times New Roman" w:hAnsi="Times New Roman" w:cs="Times New Roman"/>
          <w:sz w:val="24"/>
          <w:szCs w:val="24"/>
          <w:lang w:eastAsia="ko-KR"/>
        </w:rPr>
        <w:t>Gunsan</w:t>
      </w:r>
      <w:proofErr w:type="spellEnd"/>
      <w:r w:rsidR="00D466E1">
        <w:rPr>
          <w:rFonts w:ascii="Times New Roman" w:hAnsi="Times New Roman" w:cs="Times New Roman"/>
          <w:sz w:val="24"/>
          <w:szCs w:val="24"/>
          <w:lang w:eastAsia="ko-KR"/>
        </w:rPr>
        <w:t xml:space="preserve"> substation could play a significant role in this temperature difference. </w:t>
      </w:r>
      <w:r w:rsidR="007131D2">
        <w:rPr>
          <w:rFonts w:ascii="Times New Roman" w:hAnsi="Times New Roman" w:cs="Times New Roman"/>
          <w:sz w:val="24"/>
          <w:szCs w:val="24"/>
          <w:lang w:eastAsia="ko-KR"/>
        </w:rPr>
        <w:t>In general, v</w:t>
      </w:r>
      <w:r w:rsidR="007131D2" w:rsidRPr="007131D2">
        <w:rPr>
          <w:rFonts w:ascii="Times New Roman" w:hAnsi="Times New Roman" w:cs="Times New Roman"/>
          <w:sz w:val="24"/>
          <w:szCs w:val="24"/>
          <w:lang w:eastAsia="ko-KR"/>
        </w:rPr>
        <w:t>egetation absorbs solar radiation for photosynthesis and releases water vapor, effectively cooling the surface and moderating LST (</w:t>
      </w:r>
      <w:proofErr w:type="spellStart"/>
      <w:r w:rsidR="007131D2" w:rsidRPr="007131D2">
        <w:rPr>
          <w:rFonts w:ascii="Times New Roman" w:hAnsi="Times New Roman" w:cs="Times New Roman"/>
          <w:sz w:val="24"/>
          <w:szCs w:val="24"/>
          <w:lang w:eastAsia="ko-KR"/>
        </w:rPr>
        <w:t>Bonan</w:t>
      </w:r>
      <w:proofErr w:type="spellEnd"/>
      <w:r w:rsidR="007131D2" w:rsidRPr="007131D2">
        <w:rPr>
          <w:rFonts w:ascii="Times New Roman" w:hAnsi="Times New Roman" w:cs="Times New Roman"/>
          <w:sz w:val="24"/>
          <w:szCs w:val="24"/>
          <w:lang w:eastAsia="ko-KR"/>
        </w:rPr>
        <w:t>, 2019).</w:t>
      </w:r>
      <w:r w:rsidR="000024F0">
        <w:rPr>
          <w:rFonts w:ascii="Times New Roman" w:hAnsi="Times New Roman" w:cs="Times New Roman"/>
          <w:sz w:val="24"/>
          <w:szCs w:val="24"/>
          <w:lang w:eastAsia="ko-KR"/>
        </w:rPr>
        <w:t xml:space="preserve"> </w:t>
      </w:r>
      <w:r w:rsidR="000024F0" w:rsidRPr="000024F0">
        <w:rPr>
          <w:rFonts w:ascii="Times New Roman" w:hAnsi="Times New Roman" w:cs="Times New Roman"/>
          <w:sz w:val="24"/>
          <w:szCs w:val="24"/>
          <w:lang w:eastAsia="ko-KR"/>
        </w:rPr>
        <w:t xml:space="preserve">In contrast, the </w:t>
      </w:r>
      <w:proofErr w:type="spellStart"/>
      <w:r w:rsidR="000024F0">
        <w:rPr>
          <w:rFonts w:ascii="Times New Roman" w:hAnsi="Times New Roman" w:cs="Times New Roman"/>
          <w:sz w:val="24"/>
          <w:szCs w:val="24"/>
          <w:lang w:eastAsia="ko-KR"/>
        </w:rPr>
        <w:t>Gunsan</w:t>
      </w:r>
      <w:proofErr w:type="spellEnd"/>
      <w:r w:rsidR="000024F0">
        <w:rPr>
          <w:rFonts w:ascii="Times New Roman" w:hAnsi="Times New Roman" w:cs="Times New Roman"/>
          <w:sz w:val="24"/>
          <w:szCs w:val="24"/>
          <w:lang w:eastAsia="ko-KR"/>
        </w:rPr>
        <w:t xml:space="preserve"> </w:t>
      </w:r>
      <w:r w:rsidR="000024F0" w:rsidRPr="000024F0">
        <w:rPr>
          <w:rFonts w:ascii="Times New Roman" w:hAnsi="Times New Roman" w:cs="Times New Roman"/>
          <w:sz w:val="24"/>
          <w:szCs w:val="24"/>
          <w:lang w:eastAsia="ko-KR"/>
        </w:rPr>
        <w:t>substation's surfaces, which are impervious and devoid of significant plant cover, lack this cooling mechanism, leading to higher LST values.</w:t>
      </w:r>
      <w:r w:rsidR="00D8219C">
        <w:rPr>
          <w:rFonts w:ascii="Times New Roman" w:hAnsi="Times New Roman" w:cs="Times New Roman"/>
          <w:sz w:val="24"/>
          <w:szCs w:val="24"/>
          <w:lang w:eastAsia="ko-KR"/>
        </w:rPr>
        <w:t xml:space="preserve"> Third, </w:t>
      </w:r>
      <w:r w:rsidR="005D796E">
        <w:rPr>
          <w:rFonts w:ascii="Times New Roman" w:hAnsi="Times New Roman" w:cs="Times New Roman" w:hint="eastAsia"/>
          <w:sz w:val="24"/>
          <w:szCs w:val="24"/>
          <w:lang w:eastAsia="ko-KR"/>
        </w:rPr>
        <w:t>t</w:t>
      </w:r>
      <w:r w:rsidR="005D796E" w:rsidRPr="005D796E">
        <w:rPr>
          <w:rFonts w:ascii="Times New Roman" w:hAnsi="Times New Roman" w:cs="Times New Roman"/>
          <w:sz w:val="24"/>
          <w:szCs w:val="24"/>
          <w:lang w:eastAsia="ko-KR"/>
        </w:rPr>
        <w:t xml:space="preserve">he concept of thermal inertia also plays a role in the observed difference. Surfaces with high thermal inertia, like concrete and metal, retain heat longer and cool more slowly after sunset compared to natural surfaces like soil or grass (Stull, 1988). This means that the </w:t>
      </w:r>
      <w:proofErr w:type="spellStart"/>
      <w:r w:rsidR="005D796E" w:rsidRPr="005D796E">
        <w:rPr>
          <w:rFonts w:ascii="Times New Roman" w:hAnsi="Times New Roman" w:cs="Times New Roman"/>
          <w:sz w:val="24"/>
          <w:szCs w:val="24"/>
          <w:lang w:eastAsia="ko-KR"/>
        </w:rPr>
        <w:t>Gunsan</w:t>
      </w:r>
      <w:proofErr w:type="spellEnd"/>
      <w:r w:rsidR="005D796E" w:rsidRPr="005D796E">
        <w:rPr>
          <w:rFonts w:ascii="Times New Roman" w:hAnsi="Times New Roman" w:cs="Times New Roman"/>
          <w:sz w:val="24"/>
          <w:szCs w:val="24"/>
          <w:lang w:eastAsia="ko-KR"/>
        </w:rPr>
        <w:t xml:space="preserve"> substation's surfaces remain warmer throughout the day, resulting in elevated LST measurements compared to the surrounding air. Air temperature, in contrast, fluctuates more rapidly, as the lower atmosphere has less capacity to store heat.</w:t>
      </w:r>
    </w:p>
    <w:p w14:paraId="1E533C40" w14:textId="5A4E6935" w:rsidR="00FE4574" w:rsidRDefault="00FE4574" w:rsidP="00FE4574">
      <w:pPr>
        <w:spacing w:after="0" w:line="360" w:lineRule="auto"/>
        <w:rPr>
          <w:rFonts w:ascii="Times New Roman" w:hAnsi="Times New Roman" w:cs="Times New Roman"/>
          <w:sz w:val="24"/>
          <w:szCs w:val="24"/>
        </w:rPr>
      </w:pPr>
    </w:p>
    <w:p w14:paraId="7A82C0FA" w14:textId="24935C1C" w:rsidR="00FE4574" w:rsidRPr="00FE4574" w:rsidRDefault="00FE4574"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FE4574">
        <w:rPr>
          <w:rFonts w:ascii="Times New Roman" w:eastAsia="Times New Roman" w:hAnsi="Times New Roman" w:cs="Times New Roman"/>
          <w:b/>
          <w:sz w:val="24"/>
          <w:szCs w:val="24"/>
          <w:lang w:bidi="ar-SA"/>
        </w:rPr>
        <w:t xml:space="preserve">Conclusion and Recommendation </w:t>
      </w:r>
    </w:p>
    <w:p w14:paraId="566F97C1" w14:textId="0A950450" w:rsidR="00FB7AFA" w:rsidRDefault="00FB7AFA" w:rsidP="000442D7">
      <w:pPr>
        <w:widowControl w:val="0"/>
        <w:autoSpaceDE w:val="0"/>
        <w:autoSpaceDN w:val="0"/>
        <w:snapToGrid w:val="0"/>
        <w:spacing w:after="0" w:line="360" w:lineRule="auto"/>
        <w:ind w:right="278"/>
        <w:jc w:val="both"/>
        <w:rPr>
          <w:rFonts w:ascii="Times New Roman" w:hAnsi="Times New Roman" w:cs="Times New Roman"/>
          <w:bCs/>
          <w:sz w:val="24"/>
          <w:szCs w:val="24"/>
          <w:lang w:eastAsia="ko-KR" w:bidi="ar-SA"/>
        </w:rPr>
      </w:pPr>
      <w:r w:rsidRPr="00FB7AFA">
        <w:rPr>
          <w:rFonts w:ascii="Times New Roman" w:hAnsi="Times New Roman" w:cs="Times New Roman"/>
          <w:bCs/>
          <w:sz w:val="24"/>
          <w:szCs w:val="24"/>
          <w:lang w:eastAsia="ko-KR" w:bidi="ar-SA"/>
        </w:rPr>
        <w:t>Electrical substations are fundamental to the efficient operation of power systems. Their ability to manage voltage, protect the grid, integrate renewable energy, and facilitate continuous monitoring makes them indispensable in modern electrical networks (</w:t>
      </w:r>
      <w:r w:rsidR="00C039BE">
        <w:rPr>
          <w:rFonts w:ascii="Times New Roman" w:hAnsi="Times New Roman" w:cs="Times New Roman"/>
          <w:bCs/>
          <w:sz w:val="24"/>
          <w:szCs w:val="24"/>
          <w:lang w:eastAsia="ko-KR" w:bidi="ar-SA"/>
        </w:rPr>
        <w:t xml:space="preserve">Glover </w:t>
      </w:r>
      <w:r w:rsidR="00C039BE" w:rsidRPr="00C039BE">
        <w:rPr>
          <w:rFonts w:ascii="Times New Roman" w:hAnsi="Times New Roman" w:cs="Times New Roman"/>
          <w:bCs/>
          <w:i/>
          <w:sz w:val="24"/>
          <w:szCs w:val="24"/>
          <w:lang w:eastAsia="ko-KR" w:bidi="ar-SA"/>
        </w:rPr>
        <w:t>et al</w:t>
      </w:r>
      <w:r w:rsidR="00C039BE">
        <w:rPr>
          <w:rFonts w:ascii="Times New Roman" w:hAnsi="Times New Roman" w:cs="Times New Roman"/>
          <w:bCs/>
          <w:sz w:val="24"/>
          <w:szCs w:val="24"/>
          <w:lang w:eastAsia="ko-KR" w:bidi="ar-SA"/>
        </w:rPr>
        <w:t>.</w:t>
      </w:r>
      <w:r w:rsidRPr="00FB7AFA">
        <w:rPr>
          <w:rFonts w:ascii="Times New Roman" w:hAnsi="Times New Roman" w:cs="Times New Roman"/>
          <w:bCs/>
          <w:sz w:val="24"/>
          <w:szCs w:val="24"/>
          <w:lang w:eastAsia="ko-KR" w:bidi="ar-SA"/>
        </w:rPr>
        <w:t xml:space="preserve">, 2012). In this research, daily Land Surface Temperature (LST) was generated to monitor the thermal conditions of the </w:t>
      </w:r>
      <w:proofErr w:type="spellStart"/>
      <w:r w:rsidRPr="00FB7AFA">
        <w:rPr>
          <w:rFonts w:ascii="Times New Roman" w:hAnsi="Times New Roman" w:cs="Times New Roman"/>
          <w:bCs/>
          <w:sz w:val="24"/>
          <w:szCs w:val="24"/>
          <w:lang w:eastAsia="ko-KR" w:bidi="ar-SA"/>
        </w:rPr>
        <w:t>Gunsan</w:t>
      </w:r>
      <w:proofErr w:type="spellEnd"/>
      <w:r w:rsidRPr="00FB7AFA">
        <w:rPr>
          <w:rFonts w:ascii="Times New Roman" w:hAnsi="Times New Roman" w:cs="Times New Roman"/>
          <w:bCs/>
          <w:sz w:val="24"/>
          <w:szCs w:val="24"/>
          <w:lang w:eastAsia="ko-KR" w:bidi="ar-SA"/>
        </w:rPr>
        <w:t xml:space="preserve"> substation. This study demonstrated the potential of satellite imagery and multispectral data for evaluating the safety and operational efficiency of industrial facilities, particularly electrical substations. However, several technical limitations were identified that impact the ability to fully assess substation safety.</w:t>
      </w:r>
      <w:r>
        <w:rPr>
          <w:rFonts w:ascii="Times New Roman" w:hAnsi="Times New Roman" w:cs="Times New Roman" w:hint="eastAsia"/>
          <w:bCs/>
          <w:sz w:val="24"/>
          <w:szCs w:val="24"/>
          <w:lang w:eastAsia="ko-KR" w:bidi="ar-SA"/>
        </w:rPr>
        <w:t xml:space="preserve"> </w:t>
      </w:r>
      <w:r w:rsidRPr="00FB7AFA">
        <w:rPr>
          <w:rFonts w:ascii="Times New Roman" w:hAnsi="Times New Roman" w:cs="Times New Roman"/>
          <w:bCs/>
          <w:sz w:val="24"/>
          <w:szCs w:val="24"/>
          <w:lang w:eastAsia="ko-KR" w:bidi="ar-SA"/>
        </w:rPr>
        <w:t xml:space="preserve">First, the dataset was limited to only 28 daily LST measurements due to significant cloud cover and data availability, which reduces the reliability of the findings, particularly in evaluating seasonal LST changes. Insufficient sample size limits the ability </w:t>
      </w:r>
      <w:r w:rsidRPr="00FB7AFA">
        <w:rPr>
          <w:rFonts w:ascii="Times New Roman" w:hAnsi="Times New Roman" w:cs="Times New Roman"/>
          <w:bCs/>
          <w:sz w:val="24"/>
          <w:szCs w:val="24"/>
          <w:lang w:eastAsia="ko-KR" w:bidi="ar-SA"/>
        </w:rPr>
        <w:lastRenderedPageBreak/>
        <w:t xml:space="preserve">to capture the full range of seasonal temperature variations, which are critical for understanding long-term thermal trends (Zhang </w:t>
      </w:r>
      <w:r w:rsidRPr="00C039BE">
        <w:rPr>
          <w:rFonts w:ascii="Times New Roman" w:hAnsi="Times New Roman" w:cs="Times New Roman"/>
          <w:bCs/>
          <w:i/>
          <w:sz w:val="24"/>
          <w:szCs w:val="24"/>
          <w:lang w:eastAsia="ko-KR" w:bidi="ar-SA"/>
        </w:rPr>
        <w:t>et al</w:t>
      </w:r>
      <w:r w:rsidRPr="00FB7AFA">
        <w:rPr>
          <w:rFonts w:ascii="Times New Roman" w:hAnsi="Times New Roman" w:cs="Times New Roman"/>
          <w:bCs/>
          <w:sz w:val="24"/>
          <w:szCs w:val="24"/>
          <w:lang w:eastAsia="ko-KR" w:bidi="ar-SA"/>
        </w:rPr>
        <w:t xml:space="preserve">., 2014). Second, LST was only calculated for the </w:t>
      </w:r>
      <w:proofErr w:type="spellStart"/>
      <w:r w:rsidRPr="00FB7AFA">
        <w:rPr>
          <w:rFonts w:ascii="Times New Roman" w:hAnsi="Times New Roman" w:cs="Times New Roman"/>
          <w:bCs/>
          <w:sz w:val="24"/>
          <w:szCs w:val="24"/>
          <w:lang w:eastAsia="ko-KR" w:bidi="ar-SA"/>
        </w:rPr>
        <w:t>Gunsan</w:t>
      </w:r>
      <w:proofErr w:type="spellEnd"/>
      <w:r w:rsidRPr="00FB7AFA">
        <w:rPr>
          <w:rFonts w:ascii="Times New Roman" w:hAnsi="Times New Roman" w:cs="Times New Roman"/>
          <w:bCs/>
          <w:sz w:val="24"/>
          <w:szCs w:val="24"/>
          <w:lang w:eastAsia="ko-KR" w:bidi="ar-SA"/>
        </w:rPr>
        <w:t xml:space="preserve"> substation itself, which prevented a broader analysis of the surrounding environment. Understanding how local topography, land use, and vegetation affect the temperature differences between LST and air temperature requires a more comprehensive spatial analysis. Third, key atmospheric conditions, such as wind speed, humidity, and atmospheric pressure, were not considered in the analysis. These factors can significantly affect the LST-air temperature relationship and should be included in future work to provide a more robust understanding of thermal conditions (</w:t>
      </w:r>
      <w:proofErr w:type="spellStart"/>
      <w:r w:rsidRPr="00FB7AFA">
        <w:rPr>
          <w:rFonts w:ascii="Times New Roman" w:hAnsi="Times New Roman" w:cs="Times New Roman"/>
          <w:bCs/>
          <w:sz w:val="24"/>
          <w:szCs w:val="24"/>
          <w:lang w:eastAsia="ko-KR" w:bidi="ar-SA"/>
        </w:rPr>
        <w:t>Voogt</w:t>
      </w:r>
      <w:proofErr w:type="spellEnd"/>
      <w:r w:rsidRPr="00FB7AFA">
        <w:rPr>
          <w:rFonts w:ascii="Times New Roman" w:hAnsi="Times New Roman" w:cs="Times New Roman"/>
          <w:bCs/>
          <w:sz w:val="24"/>
          <w:szCs w:val="24"/>
          <w:lang w:eastAsia="ko-KR" w:bidi="ar-SA"/>
        </w:rPr>
        <w:t xml:space="preserve"> &amp; </w:t>
      </w:r>
      <w:proofErr w:type="spellStart"/>
      <w:r w:rsidRPr="00FB7AFA">
        <w:rPr>
          <w:rFonts w:ascii="Times New Roman" w:hAnsi="Times New Roman" w:cs="Times New Roman"/>
          <w:bCs/>
          <w:sz w:val="24"/>
          <w:szCs w:val="24"/>
          <w:lang w:eastAsia="ko-KR" w:bidi="ar-SA"/>
        </w:rPr>
        <w:t>Oke</w:t>
      </w:r>
      <w:proofErr w:type="spellEnd"/>
      <w:r w:rsidRPr="00FB7AFA">
        <w:rPr>
          <w:rFonts w:ascii="Times New Roman" w:hAnsi="Times New Roman" w:cs="Times New Roman"/>
          <w:bCs/>
          <w:sz w:val="24"/>
          <w:szCs w:val="24"/>
          <w:lang w:eastAsia="ko-KR" w:bidi="ar-SA"/>
        </w:rPr>
        <w:t xml:space="preserve">, 2003). Lastly, the exclusive reliance on Landsat-8/9 imagery, which is only available at 8 to 9-day intervals, introduced further limitations. Continuous monitoring at shorter intervals is necessary to identify potential overheating issues in real-time (Hansen </w:t>
      </w:r>
      <w:r w:rsidRPr="00C039BE">
        <w:rPr>
          <w:rFonts w:ascii="Times New Roman" w:hAnsi="Times New Roman" w:cs="Times New Roman"/>
          <w:bCs/>
          <w:i/>
          <w:sz w:val="24"/>
          <w:szCs w:val="24"/>
          <w:lang w:eastAsia="ko-KR" w:bidi="ar-SA"/>
        </w:rPr>
        <w:t>et al</w:t>
      </w:r>
      <w:r w:rsidRPr="00FB7AFA">
        <w:rPr>
          <w:rFonts w:ascii="Times New Roman" w:hAnsi="Times New Roman" w:cs="Times New Roman"/>
          <w:bCs/>
          <w:sz w:val="24"/>
          <w:szCs w:val="24"/>
          <w:lang w:eastAsia="ko-KR" w:bidi="ar-SA"/>
        </w:rPr>
        <w:t>., 2013).</w:t>
      </w:r>
      <w:r>
        <w:rPr>
          <w:rFonts w:ascii="Times New Roman" w:hAnsi="Times New Roman" w:cs="Times New Roman" w:hint="eastAsia"/>
          <w:bCs/>
          <w:sz w:val="24"/>
          <w:szCs w:val="24"/>
          <w:lang w:eastAsia="ko-KR" w:bidi="ar-SA"/>
        </w:rPr>
        <w:t xml:space="preserve"> </w:t>
      </w:r>
      <w:r w:rsidRPr="00FB7AFA">
        <w:rPr>
          <w:rFonts w:ascii="Times New Roman" w:hAnsi="Times New Roman" w:cs="Times New Roman"/>
          <w:bCs/>
          <w:sz w:val="24"/>
          <w:szCs w:val="24"/>
          <w:lang w:eastAsia="ko-KR" w:bidi="ar-SA"/>
        </w:rPr>
        <w:t xml:space="preserve">To address these limitations, future research should focus on generating long-term LST datasets to obtain sufficient samples for more accurate trend analysis and continuous monitoring of the </w:t>
      </w:r>
      <w:proofErr w:type="spellStart"/>
      <w:r w:rsidRPr="00FB7AFA">
        <w:rPr>
          <w:rFonts w:ascii="Times New Roman" w:hAnsi="Times New Roman" w:cs="Times New Roman"/>
          <w:bCs/>
          <w:sz w:val="24"/>
          <w:szCs w:val="24"/>
          <w:lang w:eastAsia="ko-KR" w:bidi="ar-SA"/>
        </w:rPr>
        <w:t>Gunsan</w:t>
      </w:r>
      <w:proofErr w:type="spellEnd"/>
      <w:r w:rsidRPr="00FB7AFA">
        <w:rPr>
          <w:rFonts w:ascii="Times New Roman" w:hAnsi="Times New Roman" w:cs="Times New Roman"/>
          <w:bCs/>
          <w:sz w:val="24"/>
          <w:szCs w:val="24"/>
          <w:lang w:eastAsia="ko-KR" w:bidi="ar-SA"/>
        </w:rPr>
        <w:t xml:space="preserve"> substation. Furthermore, expanding the analysis to include the surrounding areas will allow for an evaluation of spatial temperature variations, enabling a better understanding of thermal interactions between the substation and its environment, which may affect equipment performance and operational stability. Additionally, future studies should include other industrial facilities, such as fossil fuel power plants and nuclear power plants, to monitor thermal conditions and ensure the sustainable safety of these facilities. Incorporating atmospheric conditions and utilizing higher-frequency satellite imagery, or complementing satellite data with ground-based measurements, will enhance the accuracy and practicality of thermal monitoring (Jiménez-Muñoz </w:t>
      </w:r>
      <w:r w:rsidRPr="00C039BE">
        <w:rPr>
          <w:rFonts w:ascii="Times New Roman" w:hAnsi="Times New Roman" w:cs="Times New Roman"/>
          <w:bCs/>
          <w:i/>
          <w:sz w:val="24"/>
          <w:szCs w:val="24"/>
          <w:lang w:eastAsia="ko-KR" w:bidi="ar-SA"/>
        </w:rPr>
        <w:t>et al</w:t>
      </w:r>
      <w:r w:rsidRPr="00FB7AFA">
        <w:rPr>
          <w:rFonts w:ascii="Times New Roman" w:hAnsi="Times New Roman" w:cs="Times New Roman"/>
          <w:bCs/>
          <w:sz w:val="24"/>
          <w:szCs w:val="24"/>
          <w:lang w:eastAsia="ko-KR" w:bidi="ar-SA"/>
        </w:rPr>
        <w:t>., 2014).</w:t>
      </w:r>
    </w:p>
    <w:p w14:paraId="5FD114AE" w14:textId="77777777" w:rsidR="00237521" w:rsidRDefault="00237521" w:rsidP="009F6D3B">
      <w:pPr>
        <w:widowControl w:val="0"/>
        <w:autoSpaceDE w:val="0"/>
        <w:autoSpaceDN w:val="0"/>
        <w:snapToGrid w:val="0"/>
        <w:spacing w:after="0" w:line="360" w:lineRule="auto"/>
        <w:ind w:right="278"/>
        <w:jc w:val="both"/>
        <w:rPr>
          <w:rFonts w:ascii="Times New Roman" w:hAnsi="Times New Roman" w:cs="Times New Roman"/>
          <w:bCs/>
          <w:sz w:val="24"/>
          <w:szCs w:val="24"/>
          <w:lang w:eastAsia="ko-KR" w:bidi="ar-SA"/>
        </w:rPr>
      </w:pPr>
    </w:p>
    <w:p w14:paraId="5A5DD2A5" w14:textId="77777777" w:rsidR="009F6D3B" w:rsidRPr="00DE70FF" w:rsidRDefault="009F6D3B" w:rsidP="009F6D3B">
      <w:pPr>
        <w:widowControl w:val="0"/>
        <w:autoSpaceDE w:val="0"/>
        <w:autoSpaceDN w:val="0"/>
        <w:snapToGrid w:val="0"/>
        <w:spacing w:after="0" w:line="360" w:lineRule="auto"/>
        <w:ind w:right="278"/>
        <w:jc w:val="both"/>
        <w:rPr>
          <w:rFonts w:ascii="Times New Roman" w:hAnsi="Times New Roman" w:cs="Times New Roman"/>
          <w:color w:val="FF0000"/>
          <w:sz w:val="24"/>
          <w:szCs w:val="24"/>
          <w:lang w:eastAsia="ko-KR" w:bidi="ar-SA"/>
        </w:rPr>
      </w:pPr>
      <w:r>
        <w:rPr>
          <w:rFonts w:ascii="Times New Roman" w:hAnsi="Times New Roman" w:cs="Times New Roman" w:hint="eastAsia"/>
          <w:b/>
          <w:sz w:val="24"/>
          <w:szCs w:val="24"/>
          <w:lang w:eastAsia="ko-KR" w:bidi="ar-SA"/>
        </w:rPr>
        <w:t>Acknowledgements</w:t>
      </w:r>
    </w:p>
    <w:p w14:paraId="477D95A5" w14:textId="628205EB" w:rsidR="00237521" w:rsidRDefault="00237521" w:rsidP="009F6D3B">
      <w:pPr>
        <w:widowControl w:val="0"/>
        <w:autoSpaceDE w:val="0"/>
        <w:autoSpaceDN w:val="0"/>
        <w:snapToGrid w:val="0"/>
        <w:spacing w:after="0" w:line="360" w:lineRule="auto"/>
        <w:ind w:right="278"/>
        <w:jc w:val="both"/>
        <w:rPr>
          <w:rFonts w:ascii="Times New Roman" w:hAnsi="Times New Roman" w:cs="Times New Roman"/>
          <w:bCs/>
          <w:sz w:val="24"/>
          <w:szCs w:val="24"/>
          <w:lang w:eastAsia="ko-KR" w:bidi="ar-SA"/>
        </w:rPr>
      </w:pPr>
      <w:r w:rsidRPr="00237521">
        <w:rPr>
          <w:rFonts w:ascii="Times New Roman" w:hAnsi="Times New Roman" w:cs="Times New Roman"/>
          <w:bCs/>
          <w:sz w:val="24"/>
          <w:szCs w:val="24"/>
          <w:lang w:eastAsia="ko-KR" w:bidi="ar-SA"/>
        </w:rPr>
        <w:t>This</w:t>
      </w:r>
      <w:bookmarkStart w:id="0" w:name="_GoBack"/>
      <w:bookmarkEnd w:id="0"/>
      <w:r w:rsidRPr="00237521">
        <w:rPr>
          <w:rFonts w:ascii="Times New Roman" w:hAnsi="Times New Roman" w:cs="Times New Roman"/>
          <w:bCs/>
          <w:sz w:val="24"/>
          <w:szCs w:val="24"/>
          <w:lang w:eastAsia="ko-KR" w:bidi="ar-SA"/>
        </w:rPr>
        <w:t xml:space="preserve"> work is supported by the Korea Agency for Infrastructure Technology Advancement(KAIA) grant funded by Ministry of Land, Infrastructure and </w:t>
      </w:r>
      <w:proofErr w:type="gramStart"/>
      <w:r w:rsidRPr="00237521">
        <w:rPr>
          <w:rFonts w:ascii="Times New Roman" w:hAnsi="Times New Roman" w:cs="Times New Roman"/>
          <w:bCs/>
          <w:sz w:val="24"/>
          <w:szCs w:val="24"/>
          <w:lang w:eastAsia="ko-KR" w:bidi="ar-SA"/>
        </w:rPr>
        <w:t>Transport(</w:t>
      </w:r>
      <w:proofErr w:type="gramEnd"/>
      <w:r w:rsidRPr="00237521">
        <w:rPr>
          <w:rFonts w:ascii="Times New Roman" w:hAnsi="Times New Roman" w:cs="Times New Roman"/>
          <w:bCs/>
          <w:sz w:val="24"/>
          <w:szCs w:val="24"/>
          <w:lang w:eastAsia="ko-KR" w:bidi="ar-SA"/>
        </w:rPr>
        <w:t>Grant RS-2022-00155763)</w:t>
      </w:r>
      <w:r>
        <w:rPr>
          <w:rFonts w:ascii="Times New Roman" w:hAnsi="Times New Roman" w:cs="Times New Roman" w:hint="eastAsia"/>
          <w:bCs/>
          <w:sz w:val="24"/>
          <w:szCs w:val="24"/>
          <w:lang w:eastAsia="ko-KR" w:bidi="ar-SA"/>
        </w:rPr>
        <w:t xml:space="preserve">. </w:t>
      </w:r>
    </w:p>
    <w:p w14:paraId="114F1689" w14:textId="77777777" w:rsidR="00237521" w:rsidRPr="00237521" w:rsidRDefault="00237521" w:rsidP="009F6D3B">
      <w:pPr>
        <w:widowControl w:val="0"/>
        <w:autoSpaceDE w:val="0"/>
        <w:autoSpaceDN w:val="0"/>
        <w:snapToGrid w:val="0"/>
        <w:spacing w:after="0" w:line="360" w:lineRule="auto"/>
        <w:ind w:right="278"/>
        <w:jc w:val="both"/>
        <w:rPr>
          <w:rFonts w:ascii="Times New Roman" w:hAnsi="Times New Roman" w:cs="Times New Roman"/>
          <w:sz w:val="24"/>
          <w:szCs w:val="24"/>
          <w:lang w:eastAsia="ko-KR" w:bidi="ar-SA"/>
        </w:rPr>
      </w:pPr>
    </w:p>
    <w:p w14:paraId="3949AA9C" w14:textId="2DC9EE93" w:rsidR="000971DA" w:rsidRPr="00967C30" w:rsidRDefault="000971DA" w:rsidP="000442D7">
      <w:pPr>
        <w:pStyle w:val="Style1"/>
        <w:ind w:right="276"/>
      </w:pPr>
      <w:r w:rsidRPr="007F5A4B">
        <w:t>References</w:t>
      </w:r>
    </w:p>
    <w:p w14:paraId="03746301" w14:textId="580199E3" w:rsidR="00D503E9" w:rsidRDefault="00D503E9" w:rsidP="000442D7">
      <w:pPr>
        <w:spacing w:after="120"/>
        <w:ind w:right="274"/>
        <w:jc w:val="both"/>
        <w:rPr>
          <w:rFonts w:ascii="Times New Roman" w:hAnsi="Times New Roman" w:cs="Times New Roman"/>
          <w:sz w:val="24"/>
          <w:szCs w:val="24"/>
        </w:rPr>
      </w:pPr>
      <w:r w:rsidRPr="00D503E9">
        <w:rPr>
          <w:rFonts w:ascii="Times New Roman" w:hAnsi="Times New Roman" w:cs="Times New Roman"/>
          <w:sz w:val="24"/>
          <w:szCs w:val="24"/>
        </w:rPr>
        <w:t xml:space="preserve">Amani, M., </w:t>
      </w:r>
      <w:proofErr w:type="spellStart"/>
      <w:r w:rsidRPr="00D503E9">
        <w:rPr>
          <w:rFonts w:ascii="Times New Roman" w:hAnsi="Times New Roman" w:cs="Times New Roman"/>
          <w:sz w:val="24"/>
          <w:szCs w:val="24"/>
        </w:rPr>
        <w:t>Ghorbanian</w:t>
      </w:r>
      <w:proofErr w:type="spellEnd"/>
      <w:r w:rsidRPr="00D503E9">
        <w:rPr>
          <w:rFonts w:ascii="Times New Roman" w:hAnsi="Times New Roman" w:cs="Times New Roman"/>
          <w:sz w:val="24"/>
          <w:szCs w:val="24"/>
        </w:rPr>
        <w:t xml:space="preserve">, A., Ahmadi, S. A., </w:t>
      </w:r>
      <w:proofErr w:type="spellStart"/>
      <w:r w:rsidRPr="00D503E9">
        <w:rPr>
          <w:rFonts w:ascii="Times New Roman" w:hAnsi="Times New Roman" w:cs="Times New Roman"/>
          <w:sz w:val="24"/>
          <w:szCs w:val="24"/>
        </w:rPr>
        <w:t>Kakooei</w:t>
      </w:r>
      <w:proofErr w:type="spellEnd"/>
      <w:r w:rsidRPr="00D503E9">
        <w:rPr>
          <w:rFonts w:ascii="Times New Roman" w:hAnsi="Times New Roman" w:cs="Times New Roman"/>
          <w:sz w:val="24"/>
          <w:szCs w:val="24"/>
        </w:rPr>
        <w:t xml:space="preserve">, M., </w:t>
      </w:r>
      <w:proofErr w:type="spellStart"/>
      <w:r w:rsidRPr="00D503E9">
        <w:rPr>
          <w:rFonts w:ascii="Times New Roman" w:hAnsi="Times New Roman" w:cs="Times New Roman"/>
          <w:sz w:val="24"/>
          <w:szCs w:val="24"/>
        </w:rPr>
        <w:t>Moghimi</w:t>
      </w:r>
      <w:proofErr w:type="spellEnd"/>
      <w:r w:rsidRPr="00D503E9">
        <w:rPr>
          <w:rFonts w:ascii="Times New Roman" w:hAnsi="Times New Roman" w:cs="Times New Roman"/>
          <w:sz w:val="24"/>
          <w:szCs w:val="24"/>
        </w:rPr>
        <w:t xml:space="preserve">, A., </w:t>
      </w:r>
      <w:proofErr w:type="spellStart"/>
      <w:r w:rsidRPr="00D503E9">
        <w:rPr>
          <w:rFonts w:ascii="Times New Roman" w:hAnsi="Times New Roman" w:cs="Times New Roman"/>
          <w:sz w:val="24"/>
          <w:szCs w:val="24"/>
        </w:rPr>
        <w:t>Mirmazloumi</w:t>
      </w:r>
      <w:proofErr w:type="spellEnd"/>
      <w:r w:rsidRPr="00D503E9">
        <w:rPr>
          <w:rFonts w:ascii="Times New Roman" w:hAnsi="Times New Roman" w:cs="Times New Roman"/>
          <w:sz w:val="24"/>
          <w:szCs w:val="24"/>
        </w:rPr>
        <w:t xml:space="preserve">, S. M., &amp; </w:t>
      </w:r>
      <w:proofErr w:type="spellStart"/>
      <w:r w:rsidRPr="00D503E9">
        <w:rPr>
          <w:rFonts w:ascii="Times New Roman" w:hAnsi="Times New Roman" w:cs="Times New Roman"/>
          <w:sz w:val="24"/>
          <w:szCs w:val="24"/>
        </w:rPr>
        <w:t>Mahdavi</w:t>
      </w:r>
      <w:proofErr w:type="spellEnd"/>
      <w:r w:rsidRPr="00D503E9">
        <w:rPr>
          <w:rFonts w:ascii="Times New Roman" w:hAnsi="Times New Roman" w:cs="Times New Roman"/>
          <w:sz w:val="24"/>
          <w:szCs w:val="24"/>
        </w:rPr>
        <w:t xml:space="preserve">, S. (2020). Google Earth Engine Cloud Computing Platform for Remote Sensing Big Data Applications: A Comprehensive Review. </w:t>
      </w:r>
      <w:r w:rsidRPr="00D503E9">
        <w:rPr>
          <w:rFonts w:ascii="Times New Roman" w:hAnsi="Times New Roman" w:cs="Times New Roman"/>
          <w:i/>
          <w:sz w:val="24"/>
          <w:szCs w:val="24"/>
        </w:rPr>
        <w:t xml:space="preserve">IEEE Journal of Selected Topics in Applied Earth Observations and Remote Sensing, </w:t>
      </w:r>
      <w:r>
        <w:rPr>
          <w:rFonts w:ascii="Times New Roman" w:hAnsi="Times New Roman" w:cs="Times New Roman"/>
          <w:i/>
          <w:sz w:val="24"/>
          <w:szCs w:val="24"/>
        </w:rPr>
        <w:t>Vol.</w:t>
      </w:r>
      <w:r w:rsidRPr="00D503E9">
        <w:rPr>
          <w:rFonts w:ascii="Times New Roman" w:hAnsi="Times New Roman" w:cs="Times New Roman"/>
          <w:i/>
          <w:sz w:val="24"/>
          <w:szCs w:val="24"/>
        </w:rPr>
        <w:t>13, 5326-5350</w:t>
      </w:r>
      <w:r w:rsidRPr="00D503E9">
        <w:rPr>
          <w:rFonts w:ascii="Times New Roman" w:hAnsi="Times New Roman" w:cs="Times New Roman"/>
          <w:sz w:val="24"/>
          <w:szCs w:val="24"/>
        </w:rPr>
        <w:t>.</w:t>
      </w:r>
    </w:p>
    <w:p w14:paraId="0B5B864D" w14:textId="33E56C31" w:rsidR="007131D2" w:rsidRDefault="007131D2" w:rsidP="000442D7">
      <w:pPr>
        <w:spacing w:after="120"/>
        <w:ind w:right="274"/>
        <w:jc w:val="both"/>
        <w:rPr>
          <w:rFonts w:ascii="Times New Roman" w:hAnsi="Times New Roman" w:cs="Times New Roman"/>
          <w:sz w:val="24"/>
          <w:szCs w:val="24"/>
        </w:rPr>
      </w:pPr>
      <w:proofErr w:type="spellStart"/>
      <w:r w:rsidRPr="007131D2">
        <w:rPr>
          <w:rFonts w:ascii="Times New Roman" w:hAnsi="Times New Roman" w:cs="Times New Roman"/>
          <w:sz w:val="24"/>
          <w:szCs w:val="24"/>
        </w:rPr>
        <w:lastRenderedPageBreak/>
        <w:t>Bonan</w:t>
      </w:r>
      <w:proofErr w:type="spellEnd"/>
      <w:r w:rsidRPr="007131D2">
        <w:rPr>
          <w:rFonts w:ascii="Times New Roman" w:hAnsi="Times New Roman" w:cs="Times New Roman"/>
          <w:sz w:val="24"/>
          <w:szCs w:val="24"/>
        </w:rPr>
        <w:t>, G. B. (2019). Climate Change and Terrestrial Ecosystem Modeling. Cambridge University Press</w:t>
      </w:r>
      <w:r>
        <w:rPr>
          <w:rFonts w:ascii="Times New Roman" w:hAnsi="Times New Roman" w:cs="Times New Roman"/>
          <w:sz w:val="24"/>
          <w:szCs w:val="24"/>
        </w:rPr>
        <w:t xml:space="preserve">. </w:t>
      </w:r>
    </w:p>
    <w:p w14:paraId="433E18C3" w14:textId="348CE3A4" w:rsidR="004D2CE9" w:rsidRDefault="004D2CE9" w:rsidP="000442D7">
      <w:pPr>
        <w:spacing w:after="120"/>
        <w:ind w:right="274"/>
        <w:jc w:val="both"/>
        <w:rPr>
          <w:rFonts w:ascii="Times New Roman" w:hAnsi="Times New Roman" w:cs="Times New Roman"/>
          <w:sz w:val="24"/>
          <w:szCs w:val="24"/>
        </w:rPr>
      </w:pPr>
      <w:r w:rsidRPr="004D2CE9">
        <w:rPr>
          <w:rFonts w:ascii="Times New Roman" w:hAnsi="Times New Roman" w:cs="Times New Roman"/>
          <w:sz w:val="24"/>
          <w:szCs w:val="24"/>
        </w:rPr>
        <w:t>Brown, R. E. (2009). Electric Power Distribution Reliability. CRC Press.</w:t>
      </w:r>
    </w:p>
    <w:p w14:paraId="423E8902" w14:textId="60E033BD" w:rsidR="00BA7278" w:rsidRDefault="00BA7278" w:rsidP="000442D7">
      <w:pPr>
        <w:spacing w:after="120"/>
        <w:ind w:right="274"/>
        <w:jc w:val="both"/>
        <w:rPr>
          <w:rFonts w:ascii="Times New Roman" w:hAnsi="Times New Roman" w:cs="Times New Roman"/>
          <w:sz w:val="24"/>
          <w:szCs w:val="24"/>
          <w:lang w:eastAsia="ko-KR"/>
        </w:rPr>
      </w:pPr>
      <w:proofErr w:type="spellStart"/>
      <w:r w:rsidRPr="00BA7278">
        <w:rPr>
          <w:rFonts w:ascii="Times New Roman" w:hAnsi="Times New Roman" w:cs="Times New Roman"/>
          <w:sz w:val="24"/>
          <w:szCs w:val="24"/>
        </w:rPr>
        <w:t>Chander</w:t>
      </w:r>
      <w:proofErr w:type="spellEnd"/>
      <w:r w:rsidRPr="00BA7278">
        <w:rPr>
          <w:rFonts w:ascii="Times New Roman" w:hAnsi="Times New Roman" w:cs="Times New Roman"/>
          <w:sz w:val="24"/>
          <w:szCs w:val="24"/>
        </w:rPr>
        <w:t xml:space="preserve">, G., Markham, B. L., &amp; </w:t>
      </w:r>
      <w:proofErr w:type="spellStart"/>
      <w:r w:rsidRPr="00BA7278">
        <w:rPr>
          <w:rFonts w:ascii="Times New Roman" w:hAnsi="Times New Roman" w:cs="Times New Roman"/>
          <w:sz w:val="24"/>
          <w:szCs w:val="24"/>
        </w:rPr>
        <w:t>Helder</w:t>
      </w:r>
      <w:proofErr w:type="spellEnd"/>
      <w:r w:rsidRPr="00BA7278">
        <w:rPr>
          <w:rFonts w:ascii="Times New Roman" w:hAnsi="Times New Roman" w:cs="Times New Roman"/>
          <w:sz w:val="24"/>
          <w:szCs w:val="24"/>
        </w:rPr>
        <w:t xml:space="preserve">, D. L. (2009). Summary of </w:t>
      </w:r>
      <w:r w:rsidR="00B47E1B">
        <w:rPr>
          <w:rFonts w:ascii="Times New Roman" w:hAnsi="Times New Roman" w:cs="Times New Roman"/>
          <w:sz w:val="24"/>
          <w:szCs w:val="24"/>
        </w:rPr>
        <w:t>C</w:t>
      </w:r>
      <w:r w:rsidRPr="00BA7278">
        <w:rPr>
          <w:rFonts w:ascii="Times New Roman" w:hAnsi="Times New Roman" w:cs="Times New Roman"/>
          <w:sz w:val="24"/>
          <w:szCs w:val="24"/>
        </w:rPr>
        <w:t xml:space="preserve">urrent </w:t>
      </w:r>
      <w:r w:rsidR="00B47E1B">
        <w:rPr>
          <w:rFonts w:ascii="Times New Roman" w:hAnsi="Times New Roman" w:cs="Times New Roman"/>
          <w:sz w:val="24"/>
          <w:szCs w:val="24"/>
        </w:rPr>
        <w:t>R</w:t>
      </w:r>
      <w:r w:rsidRPr="00BA7278">
        <w:rPr>
          <w:rFonts w:ascii="Times New Roman" w:hAnsi="Times New Roman" w:cs="Times New Roman"/>
          <w:sz w:val="24"/>
          <w:szCs w:val="24"/>
        </w:rPr>
        <w:t xml:space="preserve">adiometric </w:t>
      </w:r>
      <w:r w:rsidR="00B47E1B">
        <w:rPr>
          <w:rFonts w:ascii="Times New Roman" w:hAnsi="Times New Roman" w:cs="Times New Roman"/>
          <w:sz w:val="24"/>
          <w:szCs w:val="24"/>
        </w:rPr>
        <w:t>C</w:t>
      </w:r>
      <w:r w:rsidRPr="00BA7278">
        <w:rPr>
          <w:rFonts w:ascii="Times New Roman" w:hAnsi="Times New Roman" w:cs="Times New Roman"/>
          <w:sz w:val="24"/>
          <w:szCs w:val="24"/>
        </w:rPr>
        <w:t xml:space="preserve">alibration </w:t>
      </w:r>
      <w:r w:rsidR="00B47E1B">
        <w:rPr>
          <w:rFonts w:ascii="Times New Roman" w:hAnsi="Times New Roman" w:cs="Times New Roman"/>
          <w:sz w:val="24"/>
          <w:szCs w:val="24"/>
        </w:rPr>
        <w:t>C</w:t>
      </w:r>
      <w:r w:rsidRPr="00BA7278">
        <w:rPr>
          <w:rFonts w:ascii="Times New Roman" w:hAnsi="Times New Roman" w:cs="Times New Roman"/>
          <w:sz w:val="24"/>
          <w:szCs w:val="24"/>
        </w:rPr>
        <w:t xml:space="preserve">oefficients for Landsat MSS, TM, ETM+, and EO-1 ALI sensors. </w:t>
      </w:r>
      <w:r w:rsidRPr="00B47E1B">
        <w:rPr>
          <w:rFonts w:ascii="Times New Roman" w:hAnsi="Times New Roman" w:cs="Times New Roman"/>
          <w:i/>
          <w:sz w:val="24"/>
          <w:szCs w:val="24"/>
        </w:rPr>
        <w:t>Remote Sensing of Environment.</w:t>
      </w:r>
      <w:r w:rsidRPr="00B47E1B">
        <w:rPr>
          <w:rFonts w:ascii="Times New Roman" w:hAnsi="Times New Roman" w:cs="Times New Roman" w:hint="eastAsia"/>
          <w:i/>
          <w:sz w:val="24"/>
          <w:szCs w:val="24"/>
          <w:lang w:eastAsia="ko-KR"/>
        </w:rPr>
        <w:t xml:space="preserve"> </w:t>
      </w:r>
      <w:r w:rsidRPr="00B47E1B">
        <w:rPr>
          <w:rFonts w:ascii="Times New Roman" w:hAnsi="Times New Roman" w:cs="Times New Roman" w:hint="eastAsia"/>
          <w:i/>
          <w:iCs/>
          <w:sz w:val="24"/>
          <w:szCs w:val="24"/>
          <w:lang w:eastAsia="ko-KR"/>
        </w:rPr>
        <w:t>Vol.113, No.5, 893-903</w:t>
      </w:r>
      <w:r>
        <w:rPr>
          <w:rFonts w:ascii="Times New Roman" w:hAnsi="Times New Roman" w:cs="Times New Roman" w:hint="eastAsia"/>
          <w:sz w:val="24"/>
          <w:szCs w:val="24"/>
          <w:lang w:eastAsia="ko-KR"/>
        </w:rPr>
        <w:t>.</w:t>
      </w:r>
    </w:p>
    <w:p w14:paraId="590FAEDC" w14:textId="6768E212" w:rsidR="004D2481" w:rsidRPr="00774807" w:rsidRDefault="004D2481" w:rsidP="000442D7">
      <w:pPr>
        <w:spacing w:after="120"/>
        <w:ind w:right="274"/>
        <w:jc w:val="both"/>
        <w:rPr>
          <w:rFonts w:ascii="Times New Roman" w:hAnsi="Times New Roman" w:cs="Times New Roman"/>
          <w:sz w:val="24"/>
          <w:szCs w:val="24"/>
          <w:lang w:eastAsia="ko-KR"/>
        </w:rPr>
      </w:pPr>
      <w:r>
        <w:rPr>
          <w:rFonts w:ascii="Times New Roman" w:hAnsi="Times New Roman" w:cs="Times New Roman" w:hint="eastAsia"/>
          <w:sz w:val="24"/>
          <w:szCs w:val="24"/>
          <w:lang w:eastAsia="ko-KR"/>
        </w:rPr>
        <w:t xml:space="preserve">Energy Education. (2024). </w:t>
      </w:r>
      <w:r w:rsidR="001A7356" w:rsidRPr="001A7356">
        <w:rPr>
          <w:rFonts w:ascii="Times New Roman" w:hAnsi="Times New Roman" w:cs="Times New Roman"/>
          <w:sz w:val="24"/>
          <w:szCs w:val="24"/>
          <w:lang w:eastAsia="ko-KR"/>
        </w:rPr>
        <w:t>Electrical substation</w:t>
      </w:r>
      <w:r w:rsidR="001A7356">
        <w:rPr>
          <w:rFonts w:ascii="Times New Roman" w:hAnsi="Times New Roman" w:cs="Times New Roman" w:hint="eastAsia"/>
          <w:sz w:val="24"/>
          <w:szCs w:val="24"/>
          <w:lang w:eastAsia="ko-KR"/>
        </w:rPr>
        <w:t xml:space="preserve">. </w:t>
      </w:r>
      <w:r w:rsidR="001A7356" w:rsidRPr="001A7356">
        <w:rPr>
          <w:rFonts w:ascii="Times New Roman" w:hAnsi="Times New Roman" w:cs="Times New Roman"/>
          <w:sz w:val="24"/>
          <w:szCs w:val="24"/>
          <w:lang w:eastAsia="ko-KR"/>
        </w:rPr>
        <w:t xml:space="preserve">Retrieved </w:t>
      </w:r>
      <w:r w:rsidR="001A7356">
        <w:rPr>
          <w:rFonts w:ascii="Times New Roman" w:hAnsi="Times New Roman" w:cs="Times New Roman"/>
          <w:sz w:val="24"/>
          <w:szCs w:val="24"/>
          <w:lang w:eastAsia="ko-KR"/>
        </w:rPr>
        <w:t>September 10, 2024</w:t>
      </w:r>
      <w:r w:rsidR="001A7356">
        <w:rPr>
          <w:rFonts w:ascii="Times New Roman" w:hAnsi="Times New Roman" w:cs="Times New Roman" w:hint="eastAsia"/>
          <w:sz w:val="24"/>
          <w:szCs w:val="24"/>
          <w:lang w:eastAsia="ko-KR"/>
        </w:rPr>
        <w:t>,</w:t>
      </w:r>
      <w:r w:rsidR="001A7356" w:rsidRPr="001A7356">
        <w:rPr>
          <w:rFonts w:ascii="Times New Roman" w:hAnsi="Times New Roman" w:cs="Times New Roman"/>
          <w:sz w:val="24"/>
          <w:szCs w:val="24"/>
          <w:lang w:eastAsia="ko-KR"/>
        </w:rPr>
        <w:t xml:space="preserve"> from</w:t>
      </w:r>
      <w:r w:rsidR="00774807">
        <w:rPr>
          <w:rFonts w:ascii="Times New Roman" w:hAnsi="Times New Roman" w:cs="Times New Roman" w:hint="eastAsia"/>
          <w:sz w:val="24"/>
          <w:szCs w:val="24"/>
          <w:lang w:eastAsia="ko-KR"/>
        </w:rPr>
        <w:t xml:space="preserve"> </w:t>
      </w:r>
      <w:hyperlink r:id="rId12" w:history="1">
        <w:r w:rsidR="00774807" w:rsidRPr="00C9592B">
          <w:rPr>
            <w:rStyle w:val="a7"/>
            <w:rFonts w:ascii="Times New Roman" w:hAnsi="Times New Roman" w:cs="Times New Roman"/>
            <w:sz w:val="24"/>
            <w:szCs w:val="24"/>
            <w:lang w:eastAsia="ko-KR"/>
          </w:rPr>
          <w:t>https://energyeducation.ca/encyclopedia/Electrical_substation</w:t>
        </w:r>
      </w:hyperlink>
      <w:r w:rsidR="00774807">
        <w:rPr>
          <w:rFonts w:ascii="Times New Roman" w:hAnsi="Times New Roman" w:cs="Times New Roman" w:hint="eastAsia"/>
          <w:sz w:val="24"/>
          <w:szCs w:val="24"/>
          <w:lang w:eastAsia="ko-KR"/>
        </w:rPr>
        <w:t xml:space="preserve"> </w:t>
      </w:r>
    </w:p>
    <w:p w14:paraId="42E5B94A" w14:textId="2BDE356B" w:rsidR="006402B6" w:rsidRDefault="006402B6" w:rsidP="000442D7">
      <w:pPr>
        <w:spacing w:after="120"/>
        <w:ind w:right="274"/>
        <w:jc w:val="both"/>
        <w:rPr>
          <w:rFonts w:ascii="Times New Roman" w:hAnsi="Times New Roman" w:cs="Times New Roman"/>
          <w:sz w:val="24"/>
          <w:szCs w:val="24"/>
        </w:rPr>
      </w:pPr>
      <w:proofErr w:type="spellStart"/>
      <w:r w:rsidRPr="006402B6">
        <w:rPr>
          <w:rFonts w:ascii="Times New Roman" w:hAnsi="Times New Roman" w:cs="Times New Roman"/>
          <w:sz w:val="24"/>
          <w:szCs w:val="24"/>
        </w:rPr>
        <w:t>Farinaccio</w:t>
      </w:r>
      <w:proofErr w:type="spellEnd"/>
      <w:r w:rsidRPr="006402B6">
        <w:rPr>
          <w:rFonts w:ascii="Times New Roman" w:hAnsi="Times New Roman" w:cs="Times New Roman"/>
          <w:sz w:val="24"/>
          <w:szCs w:val="24"/>
        </w:rPr>
        <w:t xml:space="preserve">, L., </w:t>
      </w:r>
      <w:proofErr w:type="spellStart"/>
      <w:r w:rsidRPr="006402B6">
        <w:rPr>
          <w:rFonts w:ascii="Times New Roman" w:hAnsi="Times New Roman" w:cs="Times New Roman"/>
          <w:sz w:val="24"/>
          <w:szCs w:val="24"/>
        </w:rPr>
        <w:t>Dohnal</w:t>
      </w:r>
      <w:proofErr w:type="spellEnd"/>
      <w:r w:rsidRPr="006402B6">
        <w:rPr>
          <w:rFonts w:ascii="Times New Roman" w:hAnsi="Times New Roman" w:cs="Times New Roman"/>
          <w:sz w:val="24"/>
          <w:szCs w:val="24"/>
        </w:rPr>
        <w:t xml:space="preserve">, M., &amp; </w:t>
      </w:r>
      <w:proofErr w:type="spellStart"/>
      <w:r w:rsidRPr="006402B6">
        <w:rPr>
          <w:rFonts w:ascii="Times New Roman" w:hAnsi="Times New Roman" w:cs="Times New Roman"/>
          <w:sz w:val="24"/>
          <w:szCs w:val="24"/>
        </w:rPr>
        <w:t>Cañizares</w:t>
      </w:r>
      <w:proofErr w:type="spellEnd"/>
      <w:r w:rsidRPr="006402B6">
        <w:rPr>
          <w:rFonts w:ascii="Times New Roman" w:hAnsi="Times New Roman" w:cs="Times New Roman"/>
          <w:sz w:val="24"/>
          <w:szCs w:val="24"/>
        </w:rPr>
        <w:t xml:space="preserve">, C. A. (2020). Reliability </w:t>
      </w:r>
      <w:r w:rsidR="00B47E1B">
        <w:rPr>
          <w:rFonts w:ascii="Times New Roman" w:hAnsi="Times New Roman" w:cs="Times New Roman"/>
          <w:sz w:val="24"/>
          <w:szCs w:val="24"/>
        </w:rPr>
        <w:t>A</w:t>
      </w:r>
      <w:r w:rsidRPr="006402B6">
        <w:rPr>
          <w:rFonts w:ascii="Times New Roman" w:hAnsi="Times New Roman" w:cs="Times New Roman"/>
          <w:sz w:val="24"/>
          <w:szCs w:val="24"/>
        </w:rPr>
        <w:t xml:space="preserve">ssessment of </w:t>
      </w:r>
      <w:r w:rsidR="00B47E1B">
        <w:rPr>
          <w:rFonts w:ascii="Times New Roman" w:hAnsi="Times New Roman" w:cs="Times New Roman"/>
          <w:sz w:val="24"/>
          <w:szCs w:val="24"/>
        </w:rPr>
        <w:t>P</w:t>
      </w:r>
      <w:r w:rsidRPr="006402B6">
        <w:rPr>
          <w:rFonts w:ascii="Times New Roman" w:hAnsi="Times New Roman" w:cs="Times New Roman"/>
          <w:sz w:val="24"/>
          <w:szCs w:val="24"/>
        </w:rPr>
        <w:t xml:space="preserve">ower </w:t>
      </w:r>
      <w:r w:rsidR="00B47E1B">
        <w:rPr>
          <w:rFonts w:ascii="Times New Roman" w:hAnsi="Times New Roman" w:cs="Times New Roman"/>
          <w:sz w:val="24"/>
          <w:szCs w:val="24"/>
        </w:rPr>
        <w:t>D</w:t>
      </w:r>
      <w:r w:rsidRPr="006402B6">
        <w:rPr>
          <w:rFonts w:ascii="Times New Roman" w:hAnsi="Times New Roman" w:cs="Times New Roman"/>
          <w:sz w:val="24"/>
          <w:szCs w:val="24"/>
        </w:rPr>
        <w:t xml:space="preserve">istribution </w:t>
      </w:r>
      <w:r w:rsidR="00B47E1B">
        <w:rPr>
          <w:rFonts w:ascii="Times New Roman" w:hAnsi="Times New Roman" w:cs="Times New Roman"/>
          <w:sz w:val="24"/>
          <w:szCs w:val="24"/>
        </w:rPr>
        <w:t>N</w:t>
      </w:r>
      <w:r w:rsidRPr="006402B6">
        <w:rPr>
          <w:rFonts w:ascii="Times New Roman" w:hAnsi="Times New Roman" w:cs="Times New Roman"/>
          <w:sz w:val="24"/>
          <w:szCs w:val="24"/>
        </w:rPr>
        <w:t xml:space="preserve">etworks </w:t>
      </w:r>
      <w:r w:rsidR="00B47E1B">
        <w:rPr>
          <w:rFonts w:ascii="Times New Roman" w:hAnsi="Times New Roman" w:cs="Times New Roman"/>
          <w:sz w:val="24"/>
          <w:szCs w:val="24"/>
        </w:rPr>
        <w:t>C</w:t>
      </w:r>
      <w:r w:rsidRPr="006402B6">
        <w:rPr>
          <w:rFonts w:ascii="Times New Roman" w:hAnsi="Times New Roman" w:cs="Times New Roman"/>
          <w:sz w:val="24"/>
          <w:szCs w:val="24"/>
        </w:rPr>
        <w:t xml:space="preserve">onsidering </w:t>
      </w:r>
      <w:r w:rsidR="00B47E1B">
        <w:rPr>
          <w:rFonts w:ascii="Times New Roman" w:hAnsi="Times New Roman" w:cs="Times New Roman"/>
          <w:sz w:val="24"/>
          <w:szCs w:val="24"/>
        </w:rPr>
        <w:t>A</w:t>
      </w:r>
      <w:r w:rsidRPr="006402B6">
        <w:rPr>
          <w:rFonts w:ascii="Times New Roman" w:hAnsi="Times New Roman" w:cs="Times New Roman"/>
          <w:sz w:val="24"/>
          <w:szCs w:val="24"/>
        </w:rPr>
        <w:t xml:space="preserve">ging of </w:t>
      </w:r>
      <w:r w:rsidR="00B47E1B">
        <w:rPr>
          <w:rFonts w:ascii="Times New Roman" w:hAnsi="Times New Roman" w:cs="Times New Roman"/>
          <w:sz w:val="24"/>
          <w:szCs w:val="24"/>
        </w:rPr>
        <w:t>T</w:t>
      </w:r>
      <w:r w:rsidRPr="006402B6">
        <w:rPr>
          <w:rFonts w:ascii="Times New Roman" w:hAnsi="Times New Roman" w:cs="Times New Roman"/>
          <w:sz w:val="24"/>
          <w:szCs w:val="24"/>
        </w:rPr>
        <w:t xml:space="preserve">ransformers. </w:t>
      </w:r>
      <w:r w:rsidRPr="006402B6">
        <w:rPr>
          <w:rFonts w:ascii="Times New Roman" w:hAnsi="Times New Roman" w:cs="Times New Roman"/>
          <w:i/>
          <w:iCs/>
          <w:sz w:val="24"/>
          <w:szCs w:val="24"/>
        </w:rPr>
        <w:t xml:space="preserve">IEEE Transactions on Power Systems, </w:t>
      </w:r>
      <w:r>
        <w:rPr>
          <w:rFonts w:ascii="Times New Roman" w:hAnsi="Times New Roman" w:cs="Times New Roman" w:hint="eastAsia"/>
          <w:i/>
          <w:iCs/>
          <w:sz w:val="24"/>
          <w:szCs w:val="24"/>
          <w:lang w:eastAsia="ko-KR"/>
        </w:rPr>
        <w:t>Vol.</w:t>
      </w:r>
      <w:r w:rsidRPr="006402B6">
        <w:rPr>
          <w:rFonts w:ascii="Times New Roman" w:hAnsi="Times New Roman" w:cs="Times New Roman"/>
          <w:i/>
          <w:iCs/>
          <w:sz w:val="24"/>
          <w:szCs w:val="24"/>
        </w:rPr>
        <w:t>35</w:t>
      </w:r>
      <w:r>
        <w:rPr>
          <w:rFonts w:ascii="Times New Roman" w:hAnsi="Times New Roman" w:cs="Times New Roman" w:hint="eastAsia"/>
          <w:i/>
          <w:iCs/>
          <w:sz w:val="24"/>
          <w:szCs w:val="24"/>
          <w:lang w:eastAsia="ko-KR"/>
        </w:rPr>
        <w:t>, No.</w:t>
      </w:r>
      <w:r w:rsidRPr="006402B6">
        <w:rPr>
          <w:rFonts w:ascii="Times New Roman" w:hAnsi="Times New Roman" w:cs="Times New Roman"/>
          <w:i/>
          <w:iCs/>
          <w:sz w:val="24"/>
          <w:szCs w:val="24"/>
        </w:rPr>
        <w:t>5, 3900-3911</w:t>
      </w:r>
      <w:r w:rsidRPr="006402B6">
        <w:rPr>
          <w:rFonts w:ascii="Times New Roman" w:hAnsi="Times New Roman" w:cs="Times New Roman"/>
          <w:sz w:val="24"/>
          <w:szCs w:val="24"/>
        </w:rPr>
        <w:t>.</w:t>
      </w:r>
    </w:p>
    <w:p w14:paraId="45711A51" w14:textId="02321A04" w:rsidR="00B81F2C" w:rsidRDefault="00B81F2C" w:rsidP="000442D7">
      <w:pPr>
        <w:spacing w:after="120"/>
        <w:ind w:right="274"/>
        <w:jc w:val="both"/>
        <w:rPr>
          <w:rFonts w:ascii="Times New Roman" w:hAnsi="Times New Roman" w:cs="Times New Roman"/>
          <w:sz w:val="24"/>
          <w:szCs w:val="24"/>
        </w:rPr>
      </w:pPr>
      <w:r w:rsidRPr="00B81F2C">
        <w:rPr>
          <w:rFonts w:ascii="Times New Roman" w:hAnsi="Times New Roman" w:cs="Times New Roman"/>
          <w:sz w:val="24"/>
          <w:szCs w:val="24"/>
        </w:rPr>
        <w:t xml:space="preserve">Glover, J. D., </w:t>
      </w:r>
      <w:proofErr w:type="spellStart"/>
      <w:r w:rsidRPr="00B81F2C">
        <w:rPr>
          <w:rFonts w:ascii="Times New Roman" w:hAnsi="Times New Roman" w:cs="Times New Roman"/>
          <w:sz w:val="24"/>
          <w:szCs w:val="24"/>
        </w:rPr>
        <w:t>Sarma</w:t>
      </w:r>
      <w:proofErr w:type="spellEnd"/>
      <w:r w:rsidRPr="00B81F2C">
        <w:rPr>
          <w:rFonts w:ascii="Times New Roman" w:hAnsi="Times New Roman" w:cs="Times New Roman"/>
          <w:sz w:val="24"/>
          <w:szCs w:val="24"/>
        </w:rPr>
        <w:t xml:space="preserve">, M. S., &amp; </w:t>
      </w:r>
      <w:proofErr w:type="spellStart"/>
      <w:r w:rsidRPr="00B81F2C">
        <w:rPr>
          <w:rFonts w:ascii="Times New Roman" w:hAnsi="Times New Roman" w:cs="Times New Roman"/>
          <w:sz w:val="24"/>
          <w:szCs w:val="24"/>
        </w:rPr>
        <w:t>Overbye</w:t>
      </w:r>
      <w:proofErr w:type="spellEnd"/>
      <w:r w:rsidRPr="00B81F2C">
        <w:rPr>
          <w:rFonts w:ascii="Times New Roman" w:hAnsi="Times New Roman" w:cs="Times New Roman"/>
          <w:sz w:val="24"/>
          <w:szCs w:val="24"/>
        </w:rPr>
        <w:t>, T. (2012). Power System Analysis and Design. Cengage Learning.</w:t>
      </w:r>
    </w:p>
    <w:p w14:paraId="571CC765" w14:textId="4A9D2D98" w:rsidR="00B47E1B" w:rsidRPr="00B47E1B" w:rsidRDefault="00B47E1B" w:rsidP="00B47E1B">
      <w:pPr>
        <w:spacing w:after="120"/>
        <w:ind w:right="274"/>
        <w:jc w:val="both"/>
        <w:rPr>
          <w:rFonts w:ascii="Times New Roman" w:hAnsi="Times New Roman" w:cs="Times New Roman"/>
          <w:sz w:val="24"/>
          <w:szCs w:val="24"/>
        </w:rPr>
      </w:pPr>
      <w:r>
        <w:rPr>
          <w:rFonts w:ascii="Times New Roman" w:hAnsi="Times New Roman" w:cs="Times New Roman"/>
          <w:sz w:val="24"/>
          <w:szCs w:val="24"/>
        </w:rPr>
        <w:t>Google Earth Engine (GEE). A P</w:t>
      </w:r>
      <w:r w:rsidRPr="00B47E1B">
        <w:rPr>
          <w:rFonts w:ascii="Times New Roman" w:hAnsi="Times New Roman" w:cs="Times New Roman"/>
          <w:sz w:val="24"/>
          <w:szCs w:val="24"/>
        </w:rPr>
        <w:t>lanetary-</w:t>
      </w:r>
      <w:r>
        <w:rPr>
          <w:rFonts w:ascii="Times New Roman" w:hAnsi="Times New Roman" w:cs="Times New Roman"/>
          <w:sz w:val="24"/>
          <w:szCs w:val="24"/>
        </w:rPr>
        <w:t>S</w:t>
      </w:r>
      <w:r w:rsidRPr="00B47E1B">
        <w:rPr>
          <w:rFonts w:ascii="Times New Roman" w:hAnsi="Times New Roman" w:cs="Times New Roman"/>
          <w:sz w:val="24"/>
          <w:szCs w:val="24"/>
        </w:rPr>
        <w:t xml:space="preserve">cale </w:t>
      </w:r>
      <w:r>
        <w:rPr>
          <w:rFonts w:ascii="Times New Roman" w:hAnsi="Times New Roman" w:cs="Times New Roman"/>
          <w:sz w:val="24"/>
          <w:szCs w:val="24"/>
        </w:rPr>
        <w:t>P</w:t>
      </w:r>
      <w:r w:rsidRPr="00B47E1B">
        <w:rPr>
          <w:rFonts w:ascii="Times New Roman" w:hAnsi="Times New Roman" w:cs="Times New Roman"/>
          <w:sz w:val="24"/>
          <w:szCs w:val="24"/>
        </w:rPr>
        <w:t xml:space="preserve">latform for Earth </w:t>
      </w:r>
      <w:r>
        <w:rPr>
          <w:rFonts w:ascii="Times New Roman" w:hAnsi="Times New Roman" w:cs="Times New Roman"/>
          <w:sz w:val="24"/>
          <w:szCs w:val="24"/>
        </w:rPr>
        <w:t>S</w:t>
      </w:r>
      <w:r w:rsidRPr="00B47E1B">
        <w:rPr>
          <w:rFonts w:ascii="Times New Roman" w:hAnsi="Times New Roman" w:cs="Times New Roman"/>
          <w:sz w:val="24"/>
          <w:szCs w:val="24"/>
        </w:rPr>
        <w:t xml:space="preserve">cience </w:t>
      </w:r>
      <w:r>
        <w:rPr>
          <w:rFonts w:ascii="Times New Roman" w:hAnsi="Times New Roman" w:cs="Times New Roman"/>
          <w:sz w:val="24"/>
          <w:szCs w:val="24"/>
        </w:rPr>
        <w:t>D</w:t>
      </w:r>
      <w:r w:rsidRPr="00B47E1B">
        <w:rPr>
          <w:rFonts w:ascii="Times New Roman" w:hAnsi="Times New Roman" w:cs="Times New Roman"/>
          <w:sz w:val="24"/>
          <w:szCs w:val="24"/>
        </w:rPr>
        <w:t xml:space="preserve">ata &amp; </w:t>
      </w:r>
      <w:r>
        <w:rPr>
          <w:rFonts w:ascii="Times New Roman" w:hAnsi="Times New Roman" w:cs="Times New Roman"/>
          <w:sz w:val="24"/>
          <w:szCs w:val="24"/>
        </w:rPr>
        <w:t>A</w:t>
      </w:r>
      <w:r w:rsidRPr="00B47E1B">
        <w:rPr>
          <w:rFonts w:ascii="Times New Roman" w:hAnsi="Times New Roman" w:cs="Times New Roman"/>
          <w:sz w:val="24"/>
          <w:szCs w:val="24"/>
        </w:rPr>
        <w:t>nalysis</w:t>
      </w:r>
      <w:r>
        <w:rPr>
          <w:rFonts w:ascii="Times New Roman" w:hAnsi="Times New Roman" w:cs="Times New Roman"/>
          <w:sz w:val="24"/>
          <w:szCs w:val="24"/>
        </w:rPr>
        <w:t xml:space="preserve">. </w:t>
      </w:r>
      <w:r w:rsidRPr="00B47E1B">
        <w:rPr>
          <w:rFonts w:ascii="Times New Roman" w:hAnsi="Times New Roman" w:cs="Times New Roman"/>
          <w:sz w:val="24"/>
          <w:szCs w:val="24"/>
        </w:rPr>
        <w:t>Retrieved September 10, 2024, from</w:t>
      </w:r>
      <w:r>
        <w:rPr>
          <w:rFonts w:ascii="Times New Roman" w:hAnsi="Times New Roman" w:cs="Times New Roman"/>
          <w:sz w:val="24"/>
          <w:szCs w:val="24"/>
        </w:rPr>
        <w:t xml:space="preserve"> </w:t>
      </w:r>
      <w:hyperlink r:id="rId13" w:history="1">
        <w:r w:rsidRPr="00B16735">
          <w:rPr>
            <w:rStyle w:val="a7"/>
            <w:rFonts w:ascii="Times New Roman" w:hAnsi="Times New Roman" w:cs="Times New Roman"/>
            <w:sz w:val="24"/>
            <w:szCs w:val="24"/>
          </w:rPr>
          <w:t>https://earthengine.google.com/</w:t>
        </w:r>
      </w:hyperlink>
      <w:r>
        <w:rPr>
          <w:rFonts w:ascii="Times New Roman" w:hAnsi="Times New Roman" w:cs="Times New Roman"/>
          <w:sz w:val="24"/>
          <w:szCs w:val="24"/>
        </w:rPr>
        <w:t xml:space="preserve"> </w:t>
      </w:r>
    </w:p>
    <w:p w14:paraId="5F72A157" w14:textId="2F8920E7" w:rsidR="00126ED6" w:rsidRDefault="00126ED6" w:rsidP="000442D7">
      <w:pPr>
        <w:spacing w:after="120"/>
        <w:ind w:right="274"/>
        <w:jc w:val="both"/>
        <w:rPr>
          <w:rFonts w:ascii="Times New Roman" w:hAnsi="Times New Roman" w:cs="Times New Roman"/>
          <w:sz w:val="24"/>
          <w:szCs w:val="24"/>
        </w:rPr>
      </w:pPr>
      <w:proofErr w:type="spellStart"/>
      <w:r w:rsidRPr="00126ED6">
        <w:rPr>
          <w:rFonts w:ascii="Times New Roman" w:hAnsi="Times New Roman" w:cs="Times New Roman"/>
          <w:sz w:val="24"/>
          <w:szCs w:val="24"/>
        </w:rPr>
        <w:t>Gorelick</w:t>
      </w:r>
      <w:proofErr w:type="spellEnd"/>
      <w:r w:rsidRPr="00126ED6">
        <w:rPr>
          <w:rFonts w:ascii="Times New Roman" w:hAnsi="Times New Roman" w:cs="Times New Roman"/>
          <w:sz w:val="24"/>
          <w:szCs w:val="24"/>
        </w:rPr>
        <w:t xml:space="preserve">, N., </w:t>
      </w:r>
      <w:proofErr w:type="spellStart"/>
      <w:r w:rsidRPr="00126ED6">
        <w:rPr>
          <w:rFonts w:ascii="Times New Roman" w:hAnsi="Times New Roman" w:cs="Times New Roman"/>
          <w:sz w:val="24"/>
          <w:szCs w:val="24"/>
        </w:rPr>
        <w:t>Hancher</w:t>
      </w:r>
      <w:proofErr w:type="spellEnd"/>
      <w:r w:rsidRPr="00126ED6">
        <w:rPr>
          <w:rFonts w:ascii="Times New Roman" w:hAnsi="Times New Roman" w:cs="Times New Roman"/>
          <w:sz w:val="24"/>
          <w:szCs w:val="24"/>
        </w:rPr>
        <w:t xml:space="preserve">, M., Dixon, M., </w:t>
      </w:r>
      <w:proofErr w:type="spellStart"/>
      <w:r w:rsidRPr="00126ED6">
        <w:rPr>
          <w:rFonts w:ascii="Times New Roman" w:hAnsi="Times New Roman" w:cs="Times New Roman"/>
          <w:sz w:val="24"/>
          <w:szCs w:val="24"/>
        </w:rPr>
        <w:t>Ilyushchenko</w:t>
      </w:r>
      <w:proofErr w:type="spellEnd"/>
      <w:r w:rsidRPr="00126ED6">
        <w:rPr>
          <w:rFonts w:ascii="Times New Roman" w:hAnsi="Times New Roman" w:cs="Times New Roman"/>
          <w:sz w:val="24"/>
          <w:szCs w:val="24"/>
        </w:rPr>
        <w:t xml:space="preserve">, S., </w:t>
      </w:r>
      <w:proofErr w:type="spellStart"/>
      <w:r w:rsidRPr="00126ED6">
        <w:rPr>
          <w:rFonts w:ascii="Times New Roman" w:hAnsi="Times New Roman" w:cs="Times New Roman"/>
          <w:sz w:val="24"/>
          <w:szCs w:val="24"/>
        </w:rPr>
        <w:t>Thau</w:t>
      </w:r>
      <w:proofErr w:type="spellEnd"/>
      <w:r w:rsidRPr="00126ED6">
        <w:rPr>
          <w:rFonts w:ascii="Times New Roman" w:hAnsi="Times New Roman" w:cs="Times New Roman"/>
          <w:sz w:val="24"/>
          <w:szCs w:val="24"/>
        </w:rPr>
        <w:t>, D., &amp; Moore, R. (2017). Google Earth Engine: Planetary-</w:t>
      </w:r>
      <w:r w:rsidR="00B47E1B">
        <w:rPr>
          <w:rFonts w:ascii="Times New Roman" w:hAnsi="Times New Roman" w:cs="Times New Roman"/>
          <w:sz w:val="24"/>
          <w:szCs w:val="24"/>
        </w:rPr>
        <w:t>S</w:t>
      </w:r>
      <w:r w:rsidRPr="00126ED6">
        <w:rPr>
          <w:rFonts w:ascii="Times New Roman" w:hAnsi="Times New Roman" w:cs="Times New Roman"/>
          <w:sz w:val="24"/>
          <w:szCs w:val="24"/>
        </w:rPr>
        <w:t xml:space="preserve">cale </w:t>
      </w:r>
      <w:r w:rsidR="00B47E1B">
        <w:rPr>
          <w:rFonts w:ascii="Times New Roman" w:hAnsi="Times New Roman" w:cs="Times New Roman"/>
          <w:sz w:val="24"/>
          <w:szCs w:val="24"/>
        </w:rPr>
        <w:t>G</w:t>
      </w:r>
      <w:r w:rsidRPr="00126ED6">
        <w:rPr>
          <w:rFonts w:ascii="Times New Roman" w:hAnsi="Times New Roman" w:cs="Times New Roman"/>
          <w:sz w:val="24"/>
          <w:szCs w:val="24"/>
        </w:rPr>
        <w:t xml:space="preserve">eospatial </w:t>
      </w:r>
      <w:r w:rsidR="00B47E1B">
        <w:rPr>
          <w:rFonts w:ascii="Times New Roman" w:hAnsi="Times New Roman" w:cs="Times New Roman"/>
          <w:sz w:val="24"/>
          <w:szCs w:val="24"/>
        </w:rPr>
        <w:t>A</w:t>
      </w:r>
      <w:r w:rsidRPr="00126ED6">
        <w:rPr>
          <w:rFonts w:ascii="Times New Roman" w:hAnsi="Times New Roman" w:cs="Times New Roman"/>
          <w:sz w:val="24"/>
          <w:szCs w:val="24"/>
        </w:rPr>
        <w:t xml:space="preserve">nalysis for </w:t>
      </w:r>
      <w:r w:rsidR="00B47E1B">
        <w:rPr>
          <w:rFonts w:ascii="Times New Roman" w:hAnsi="Times New Roman" w:cs="Times New Roman"/>
          <w:sz w:val="24"/>
          <w:szCs w:val="24"/>
        </w:rPr>
        <w:t>E</w:t>
      </w:r>
      <w:r w:rsidRPr="00126ED6">
        <w:rPr>
          <w:rFonts w:ascii="Times New Roman" w:hAnsi="Times New Roman" w:cs="Times New Roman"/>
          <w:sz w:val="24"/>
          <w:szCs w:val="24"/>
        </w:rPr>
        <w:t xml:space="preserve">veryone. </w:t>
      </w:r>
      <w:r w:rsidRPr="00126ED6">
        <w:rPr>
          <w:rFonts w:ascii="Times New Roman" w:hAnsi="Times New Roman" w:cs="Times New Roman"/>
          <w:i/>
          <w:iCs/>
          <w:sz w:val="24"/>
          <w:szCs w:val="24"/>
        </w:rPr>
        <w:t xml:space="preserve">Remote Sensing of Environment, </w:t>
      </w:r>
      <w:r>
        <w:rPr>
          <w:rFonts w:ascii="Times New Roman" w:hAnsi="Times New Roman" w:cs="Times New Roman" w:hint="eastAsia"/>
          <w:i/>
          <w:iCs/>
          <w:sz w:val="24"/>
          <w:szCs w:val="24"/>
          <w:lang w:eastAsia="ko-KR"/>
        </w:rPr>
        <w:t>Vol.</w:t>
      </w:r>
      <w:r w:rsidRPr="00126ED6">
        <w:rPr>
          <w:rFonts w:ascii="Times New Roman" w:hAnsi="Times New Roman" w:cs="Times New Roman"/>
          <w:i/>
          <w:iCs/>
          <w:sz w:val="24"/>
          <w:szCs w:val="24"/>
        </w:rPr>
        <w:t>202, 18-27</w:t>
      </w:r>
      <w:r w:rsidRPr="00126ED6">
        <w:rPr>
          <w:rFonts w:ascii="Times New Roman" w:hAnsi="Times New Roman" w:cs="Times New Roman"/>
          <w:sz w:val="24"/>
          <w:szCs w:val="24"/>
        </w:rPr>
        <w:t>.</w:t>
      </w:r>
    </w:p>
    <w:p w14:paraId="7B812E43" w14:textId="231C674D" w:rsidR="004F6C52" w:rsidRDefault="004F6C52" w:rsidP="000442D7">
      <w:pPr>
        <w:spacing w:after="120"/>
        <w:ind w:right="274"/>
        <w:jc w:val="both"/>
        <w:rPr>
          <w:rFonts w:ascii="Times New Roman" w:hAnsi="Times New Roman" w:cs="Times New Roman"/>
          <w:sz w:val="24"/>
          <w:szCs w:val="24"/>
          <w:lang w:eastAsia="ko-KR"/>
        </w:rPr>
      </w:pPr>
      <w:r w:rsidRPr="004F6C52">
        <w:rPr>
          <w:rFonts w:ascii="Times New Roman" w:hAnsi="Times New Roman" w:cs="Times New Roman"/>
          <w:sz w:val="24"/>
          <w:szCs w:val="24"/>
        </w:rPr>
        <w:t xml:space="preserve">Hansen, M.C., </w:t>
      </w:r>
      <w:proofErr w:type="spellStart"/>
      <w:r w:rsidRPr="004F6C52">
        <w:rPr>
          <w:rFonts w:ascii="Times New Roman" w:hAnsi="Times New Roman" w:cs="Times New Roman"/>
          <w:sz w:val="24"/>
          <w:szCs w:val="24"/>
        </w:rPr>
        <w:t>Potapov</w:t>
      </w:r>
      <w:proofErr w:type="spellEnd"/>
      <w:r w:rsidRPr="004F6C52">
        <w:rPr>
          <w:rFonts w:ascii="Times New Roman" w:hAnsi="Times New Roman" w:cs="Times New Roman"/>
          <w:sz w:val="24"/>
          <w:szCs w:val="24"/>
        </w:rPr>
        <w:t xml:space="preserve">, P.V., Moore, R., </w:t>
      </w:r>
      <w:proofErr w:type="spellStart"/>
      <w:r w:rsidRPr="004F6C52">
        <w:rPr>
          <w:rFonts w:ascii="Times New Roman" w:hAnsi="Times New Roman" w:cs="Times New Roman"/>
          <w:sz w:val="24"/>
          <w:szCs w:val="24"/>
        </w:rPr>
        <w:t>Hancher</w:t>
      </w:r>
      <w:proofErr w:type="spellEnd"/>
      <w:r w:rsidRPr="004F6C52">
        <w:rPr>
          <w:rFonts w:ascii="Times New Roman" w:hAnsi="Times New Roman" w:cs="Times New Roman"/>
          <w:sz w:val="24"/>
          <w:szCs w:val="24"/>
        </w:rPr>
        <w:t xml:space="preserve">, M., </w:t>
      </w:r>
      <w:proofErr w:type="spellStart"/>
      <w:r w:rsidRPr="004F6C52">
        <w:rPr>
          <w:rFonts w:ascii="Times New Roman" w:hAnsi="Times New Roman" w:cs="Times New Roman"/>
          <w:sz w:val="24"/>
          <w:szCs w:val="24"/>
        </w:rPr>
        <w:t>Turubanova</w:t>
      </w:r>
      <w:proofErr w:type="spellEnd"/>
      <w:r w:rsidRPr="004F6C52">
        <w:rPr>
          <w:rFonts w:ascii="Times New Roman" w:hAnsi="Times New Roman" w:cs="Times New Roman"/>
          <w:sz w:val="24"/>
          <w:szCs w:val="24"/>
        </w:rPr>
        <w:t xml:space="preserve">, S.A., </w:t>
      </w:r>
      <w:proofErr w:type="spellStart"/>
      <w:r w:rsidRPr="004F6C52">
        <w:rPr>
          <w:rFonts w:ascii="Times New Roman" w:hAnsi="Times New Roman" w:cs="Times New Roman"/>
          <w:sz w:val="24"/>
          <w:szCs w:val="24"/>
        </w:rPr>
        <w:t>Tyukavina</w:t>
      </w:r>
      <w:proofErr w:type="spellEnd"/>
      <w:r w:rsidRPr="004F6C52">
        <w:rPr>
          <w:rFonts w:ascii="Times New Roman" w:hAnsi="Times New Roman" w:cs="Times New Roman"/>
          <w:sz w:val="24"/>
          <w:szCs w:val="24"/>
        </w:rPr>
        <w:t xml:space="preserve">, A., </w:t>
      </w:r>
      <w:proofErr w:type="spellStart"/>
      <w:r w:rsidRPr="004F6C52">
        <w:rPr>
          <w:rFonts w:ascii="Times New Roman" w:hAnsi="Times New Roman" w:cs="Times New Roman"/>
          <w:sz w:val="24"/>
          <w:szCs w:val="24"/>
        </w:rPr>
        <w:t>Thau</w:t>
      </w:r>
      <w:proofErr w:type="spellEnd"/>
      <w:r w:rsidRPr="004F6C52">
        <w:rPr>
          <w:rFonts w:ascii="Times New Roman" w:hAnsi="Times New Roman" w:cs="Times New Roman"/>
          <w:sz w:val="24"/>
          <w:szCs w:val="24"/>
        </w:rPr>
        <w:t xml:space="preserve">, D., </w:t>
      </w:r>
      <w:proofErr w:type="spellStart"/>
      <w:r w:rsidRPr="004F6C52">
        <w:rPr>
          <w:rFonts w:ascii="Times New Roman" w:hAnsi="Times New Roman" w:cs="Times New Roman"/>
          <w:sz w:val="24"/>
          <w:szCs w:val="24"/>
        </w:rPr>
        <w:t>Stehman</w:t>
      </w:r>
      <w:proofErr w:type="spellEnd"/>
      <w:r w:rsidRPr="004F6C52">
        <w:rPr>
          <w:rFonts w:ascii="Times New Roman" w:hAnsi="Times New Roman" w:cs="Times New Roman"/>
          <w:sz w:val="24"/>
          <w:szCs w:val="24"/>
        </w:rPr>
        <w:t xml:space="preserve">, S.V., Goetz, S.J., Loveland, T.R., </w:t>
      </w:r>
      <w:proofErr w:type="spellStart"/>
      <w:r w:rsidRPr="004F6C52">
        <w:rPr>
          <w:rFonts w:ascii="Times New Roman" w:hAnsi="Times New Roman" w:cs="Times New Roman"/>
          <w:sz w:val="24"/>
          <w:szCs w:val="24"/>
        </w:rPr>
        <w:t>Kommareddy</w:t>
      </w:r>
      <w:proofErr w:type="spellEnd"/>
      <w:r w:rsidRPr="004F6C52">
        <w:rPr>
          <w:rFonts w:ascii="Times New Roman" w:hAnsi="Times New Roman" w:cs="Times New Roman"/>
          <w:sz w:val="24"/>
          <w:szCs w:val="24"/>
        </w:rPr>
        <w:t xml:space="preserve">, A., </w:t>
      </w:r>
      <w:proofErr w:type="spellStart"/>
      <w:r w:rsidRPr="004F6C52">
        <w:rPr>
          <w:rFonts w:ascii="Times New Roman" w:hAnsi="Times New Roman" w:cs="Times New Roman"/>
          <w:sz w:val="24"/>
          <w:szCs w:val="24"/>
        </w:rPr>
        <w:t>Egorov</w:t>
      </w:r>
      <w:proofErr w:type="spellEnd"/>
      <w:r w:rsidRPr="004F6C52">
        <w:rPr>
          <w:rFonts w:ascii="Times New Roman" w:hAnsi="Times New Roman" w:cs="Times New Roman"/>
          <w:sz w:val="24"/>
          <w:szCs w:val="24"/>
        </w:rPr>
        <w:t xml:space="preserve">, A., </w:t>
      </w:r>
      <w:proofErr w:type="spellStart"/>
      <w:r w:rsidRPr="004F6C52">
        <w:rPr>
          <w:rFonts w:ascii="Times New Roman" w:hAnsi="Times New Roman" w:cs="Times New Roman"/>
          <w:sz w:val="24"/>
          <w:szCs w:val="24"/>
        </w:rPr>
        <w:t>Chini</w:t>
      </w:r>
      <w:proofErr w:type="spellEnd"/>
      <w:r w:rsidRPr="004F6C52">
        <w:rPr>
          <w:rFonts w:ascii="Times New Roman" w:hAnsi="Times New Roman" w:cs="Times New Roman"/>
          <w:sz w:val="24"/>
          <w:szCs w:val="24"/>
        </w:rPr>
        <w:t>, L., Justice, C.O., &amp; Townshend, J.R.G.</w:t>
      </w:r>
      <w:r>
        <w:rPr>
          <w:rFonts w:ascii="Times New Roman" w:hAnsi="Times New Roman" w:cs="Times New Roman" w:hint="eastAsia"/>
          <w:sz w:val="24"/>
          <w:szCs w:val="24"/>
          <w:lang w:eastAsia="ko-KR"/>
        </w:rPr>
        <w:t xml:space="preserve"> </w:t>
      </w:r>
      <w:r w:rsidRPr="004F6C52">
        <w:rPr>
          <w:rFonts w:ascii="Times New Roman" w:hAnsi="Times New Roman" w:cs="Times New Roman"/>
          <w:sz w:val="24"/>
          <w:szCs w:val="24"/>
          <w:lang w:eastAsia="ko-KR"/>
        </w:rPr>
        <w:t>(2013). High-</w:t>
      </w:r>
      <w:r w:rsidR="007B468A">
        <w:rPr>
          <w:rFonts w:ascii="Times New Roman" w:hAnsi="Times New Roman" w:cs="Times New Roman"/>
          <w:sz w:val="24"/>
          <w:szCs w:val="24"/>
          <w:lang w:eastAsia="ko-KR"/>
        </w:rPr>
        <w:t>R</w:t>
      </w:r>
      <w:r w:rsidRPr="004F6C52">
        <w:rPr>
          <w:rFonts w:ascii="Times New Roman" w:hAnsi="Times New Roman" w:cs="Times New Roman"/>
          <w:sz w:val="24"/>
          <w:szCs w:val="24"/>
          <w:lang w:eastAsia="ko-KR"/>
        </w:rPr>
        <w:t xml:space="preserve">esolution </w:t>
      </w:r>
      <w:r w:rsidR="007B468A">
        <w:rPr>
          <w:rFonts w:ascii="Times New Roman" w:hAnsi="Times New Roman" w:cs="Times New Roman"/>
          <w:sz w:val="24"/>
          <w:szCs w:val="24"/>
          <w:lang w:eastAsia="ko-KR"/>
        </w:rPr>
        <w:t>G</w:t>
      </w:r>
      <w:r w:rsidRPr="004F6C52">
        <w:rPr>
          <w:rFonts w:ascii="Times New Roman" w:hAnsi="Times New Roman" w:cs="Times New Roman"/>
          <w:sz w:val="24"/>
          <w:szCs w:val="24"/>
          <w:lang w:eastAsia="ko-KR"/>
        </w:rPr>
        <w:t xml:space="preserve">lobal </w:t>
      </w:r>
      <w:r w:rsidR="007B468A">
        <w:rPr>
          <w:rFonts w:ascii="Times New Roman" w:hAnsi="Times New Roman" w:cs="Times New Roman"/>
          <w:sz w:val="24"/>
          <w:szCs w:val="24"/>
          <w:lang w:eastAsia="ko-KR"/>
        </w:rPr>
        <w:t>M</w:t>
      </w:r>
      <w:r w:rsidRPr="004F6C52">
        <w:rPr>
          <w:rFonts w:ascii="Times New Roman" w:hAnsi="Times New Roman" w:cs="Times New Roman"/>
          <w:sz w:val="24"/>
          <w:szCs w:val="24"/>
          <w:lang w:eastAsia="ko-KR"/>
        </w:rPr>
        <w:t>aps of 21st-</w:t>
      </w:r>
      <w:r w:rsidR="007B468A">
        <w:rPr>
          <w:rFonts w:ascii="Times New Roman" w:hAnsi="Times New Roman" w:cs="Times New Roman"/>
          <w:sz w:val="24"/>
          <w:szCs w:val="24"/>
          <w:lang w:eastAsia="ko-KR"/>
        </w:rPr>
        <w:t>C</w:t>
      </w:r>
      <w:r w:rsidRPr="004F6C52">
        <w:rPr>
          <w:rFonts w:ascii="Times New Roman" w:hAnsi="Times New Roman" w:cs="Times New Roman"/>
          <w:sz w:val="24"/>
          <w:szCs w:val="24"/>
          <w:lang w:eastAsia="ko-KR"/>
        </w:rPr>
        <w:t xml:space="preserve">entury </w:t>
      </w:r>
      <w:r w:rsidR="007B468A">
        <w:rPr>
          <w:rFonts w:ascii="Times New Roman" w:hAnsi="Times New Roman" w:cs="Times New Roman"/>
          <w:sz w:val="24"/>
          <w:szCs w:val="24"/>
          <w:lang w:eastAsia="ko-KR"/>
        </w:rPr>
        <w:t>F</w:t>
      </w:r>
      <w:r w:rsidRPr="004F6C52">
        <w:rPr>
          <w:rFonts w:ascii="Times New Roman" w:hAnsi="Times New Roman" w:cs="Times New Roman"/>
          <w:sz w:val="24"/>
          <w:szCs w:val="24"/>
          <w:lang w:eastAsia="ko-KR"/>
        </w:rPr>
        <w:t xml:space="preserve">orest </w:t>
      </w:r>
      <w:r w:rsidR="007B468A">
        <w:rPr>
          <w:rFonts w:ascii="Times New Roman" w:hAnsi="Times New Roman" w:cs="Times New Roman"/>
          <w:sz w:val="24"/>
          <w:szCs w:val="24"/>
          <w:lang w:eastAsia="ko-KR"/>
        </w:rPr>
        <w:t>C</w:t>
      </w:r>
      <w:r w:rsidRPr="004F6C52">
        <w:rPr>
          <w:rFonts w:ascii="Times New Roman" w:hAnsi="Times New Roman" w:cs="Times New Roman"/>
          <w:sz w:val="24"/>
          <w:szCs w:val="24"/>
          <w:lang w:eastAsia="ko-KR"/>
        </w:rPr>
        <w:t xml:space="preserve">over </w:t>
      </w:r>
      <w:r w:rsidR="007B468A">
        <w:rPr>
          <w:rFonts w:ascii="Times New Roman" w:hAnsi="Times New Roman" w:cs="Times New Roman"/>
          <w:sz w:val="24"/>
          <w:szCs w:val="24"/>
          <w:lang w:eastAsia="ko-KR"/>
        </w:rPr>
        <w:t>C</w:t>
      </w:r>
      <w:r w:rsidRPr="004F6C52">
        <w:rPr>
          <w:rFonts w:ascii="Times New Roman" w:hAnsi="Times New Roman" w:cs="Times New Roman"/>
          <w:sz w:val="24"/>
          <w:szCs w:val="24"/>
          <w:lang w:eastAsia="ko-KR"/>
        </w:rPr>
        <w:t xml:space="preserve">hange. </w:t>
      </w:r>
      <w:r w:rsidRPr="004F6C52">
        <w:rPr>
          <w:rFonts w:ascii="Times New Roman" w:hAnsi="Times New Roman" w:cs="Times New Roman"/>
          <w:i/>
          <w:iCs/>
          <w:sz w:val="24"/>
          <w:szCs w:val="24"/>
          <w:lang w:eastAsia="ko-KR"/>
        </w:rPr>
        <w:t xml:space="preserve">Science, </w:t>
      </w:r>
      <w:r>
        <w:rPr>
          <w:rFonts w:ascii="Times New Roman" w:hAnsi="Times New Roman" w:cs="Times New Roman" w:hint="eastAsia"/>
          <w:i/>
          <w:iCs/>
          <w:sz w:val="24"/>
          <w:szCs w:val="24"/>
          <w:lang w:eastAsia="ko-KR"/>
        </w:rPr>
        <w:t>Vol.</w:t>
      </w:r>
      <w:r w:rsidRPr="004F6C52">
        <w:rPr>
          <w:rFonts w:ascii="Times New Roman" w:hAnsi="Times New Roman" w:cs="Times New Roman"/>
          <w:i/>
          <w:iCs/>
          <w:sz w:val="24"/>
          <w:szCs w:val="24"/>
          <w:lang w:eastAsia="ko-KR"/>
        </w:rPr>
        <w:t>342</w:t>
      </w:r>
      <w:r>
        <w:rPr>
          <w:rFonts w:ascii="Times New Roman" w:hAnsi="Times New Roman" w:cs="Times New Roman" w:hint="eastAsia"/>
          <w:i/>
          <w:iCs/>
          <w:sz w:val="24"/>
          <w:szCs w:val="24"/>
          <w:lang w:eastAsia="ko-KR"/>
        </w:rPr>
        <w:t>, No.</w:t>
      </w:r>
      <w:r w:rsidRPr="004F6C52">
        <w:rPr>
          <w:rFonts w:ascii="Times New Roman" w:hAnsi="Times New Roman" w:cs="Times New Roman"/>
          <w:i/>
          <w:iCs/>
          <w:sz w:val="24"/>
          <w:szCs w:val="24"/>
          <w:lang w:eastAsia="ko-KR"/>
        </w:rPr>
        <w:t>6160, 850-853</w:t>
      </w:r>
      <w:r w:rsidRPr="004F6C52">
        <w:rPr>
          <w:rFonts w:ascii="Times New Roman" w:hAnsi="Times New Roman" w:cs="Times New Roman"/>
          <w:sz w:val="24"/>
          <w:szCs w:val="24"/>
          <w:lang w:eastAsia="ko-KR"/>
        </w:rPr>
        <w:t>.</w:t>
      </w:r>
    </w:p>
    <w:p w14:paraId="0F54927E" w14:textId="451B461B" w:rsidR="005F03DF" w:rsidRDefault="005F03DF" w:rsidP="000442D7">
      <w:pPr>
        <w:spacing w:after="120"/>
        <w:ind w:right="274"/>
        <w:jc w:val="both"/>
        <w:rPr>
          <w:rFonts w:ascii="Times New Roman" w:hAnsi="Times New Roman" w:cs="Times New Roman"/>
          <w:sz w:val="24"/>
          <w:szCs w:val="24"/>
        </w:rPr>
      </w:pPr>
      <w:r w:rsidRPr="005F03DF">
        <w:rPr>
          <w:rFonts w:ascii="Times New Roman" w:hAnsi="Times New Roman" w:cs="Times New Roman"/>
          <w:sz w:val="24"/>
          <w:szCs w:val="24"/>
        </w:rPr>
        <w:t xml:space="preserve">Hasan, W. Z., </w:t>
      </w:r>
      <w:proofErr w:type="spellStart"/>
      <w:r w:rsidRPr="005F03DF">
        <w:rPr>
          <w:rFonts w:ascii="Times New Roman" w:hAnsi="Times New Roman" w:cs="Times New Roman"/>
          <w:sz w:val="24"/>
          <w:szCs w:val="24"/>
        </w:rPr>
        <w:t>Aris</w:t>
      </w:r>
      <w:proofErr w:type="spellEnd"/>
      <w:r w:rsidRPr="005F03DF">
        <w:rPr>
          <w:rFonts w:ascii="Times New Roman" w:hAnsi="Times New Roman" w:cs="Times New Roman"/>
          <w:sz w:val="24"/>
          <w:szCs w:val="24"/>
        </w:rPr>
        <w:t xml:space="preserve">, I., Ahmad, S., &amp; </w:t>
      </w:r>
      <w:proofErr w:type="spellStart"/>
      <w:r w:rsidRPr="005F03DF">
        <w:rPr>
          <w:rFonts w:ascii="Times New Roman" w:hAnsi="Times New Roman" w:cs="Times New Roman"/>
          <w:sz w:val="24"/>
          <w:szCs w:val="24"/>
        </w:rPr>
        <w:t>Yaacob</w:t>
      </w:r>
      <w:proofErr w:type="spellEnd"/>
      <w:r w:rsidRPr="005F03DF">
        <w:rPr>
          <w:rFonts w:ascii="Times New Roman" w:hAnsi="Times New Roman" w:cs="Times New Roman"/>
          <w:sz w:val="24"/>
          <w:szCs w:val="24"/>
        </w:rPr>
        <w:t>, M. A. (2016). Monitoring of Electrical Power Systems. Renewable and Sustainable Energy Reviews.</w:t>
      </w:r>
    </w:p>
    <w:p w14:paraId="6772A9B0" w14:textId="3F42E98C" w:rsidR="006402B6" w:rsidRDefault="006402B6" w:rsidP="000442D7">
      <w:pPr>
        <w:spacing w:after="120"/>
        <w:ind w:right="274"/>
        <w:jc w:val="both"/>
        <w:rPr>
          <w:rFonts w:ascii="Times New Roman" w:hAnsi="Times New Roman" w:cs="Times New Roman"/>
          <w:sz w:val="24"/>
          <w:szCs w:val="24"/>
        </w:rPr>
      </w:pPr>
      <w:r w:rsidRPr="006402B6">
        <w:rPr>
          <w:rFonts w:ascii="Times New Roman" w:hAnsi="Times New Roman" w:cs="Times New Roman"/>
          <w:sz w:val="24"/>
          <w:szCs w:val="24"/>
        </w:rPr>
        <w:t xml:space="preserve">Jenkins, N., </w:t>
      </w:r>
      <w:proofErr w:type="spellStart"/>
      <w:r w:rsidRPr="006402B6">
        <w:rPr>
          <w:rFonts w:ascii="Times New Roman" w:hAnsi="Times New Roman" w:cs="Times New Roman"/>
          <w:sz w:val="24"/>
          <w:szCs w:val="24"/>
        </w:rPr>
        <w:t>Ekanayake</w:t>
      </w:r>
      <w:proofErr w:type="spellEnd"/>
      <w:r w:rsidRPr="006402B6">
        <w:rPr>
          <w:rFonts w:ascii="Times New Roman" w:hAnsi="Times New Roman" w:cs="Times New Roman"/>
          <w:sz w:val="24"/>
          <w:szCs w:val="24"/>
        </w:rPr>
        <w:t xml:space="preserve">, J., &amp; </w:t>
      </w:r>
      <w:proofErr w:type="spellStart"/>
      <w:r w:rsidRPr="006402B6">
        <w:rPr>
          <w:rFonts w:ascii="Times New Roman" w:hAnsi="Times New Roman" w:cs="Times New Roman"/>
          <w:sz w:val="24"/>
          <w:szCs w:val="24"/>
        </w:rPr>
        <w:t>Strbac</w:t>
      </w:r>
      <w:proofErr w:type="spellEnd"/>
      <w:r w:rsidRPr="006402B6">
        <w:rPr>
          <w:rFonts w:ascii="Times New Roman" w:hAnsi="Times New Roman" w:cs="Times New Roman"/>
          <w:sz w:val="24"/>
          <w:szCs w:val="24"/>
        </w:rPr>
        <w:t xml:space="preserve">, G. (2010). Distributed </w:t>
      </w:r>
      <w:r w:rsidR="007B468A">
        <w:rPr>
          <w:rFonts w:ascii="Times New Roman" w:hAnsi="Times New Roman" w:cs="Times New Roman"/>
          <w:sz w:val="24"/>
          <w:szCs w:val="24"/>
        </w:rPr>
        <w:t>G</w:t>
      </w:r>
      <w:r w:rsidRPr="006402B6">
        <w:rPr>
          <w:rFonts w:ascii="Times New Roman" w:hAnsi="Times New Roman" w:cs="Times New Roman"/>
          <w:sz w:val="24"/>
          <w:szCs w:val="24"/>
        </w:rPr>
        <w:t>eneration. Institution of Engineering and Technology (IET).</w:t>
      </w:r>
    </w:p>
    <w:p w14:paraId="0AB8992E" w14:textId="63CDD06A" w:rsidR="00BA7278" w:rsidRDefault="00BA7278" w:rsidP="000442D7">
      <w:pPr>
        <w:spacing w:after="120"/>
        <w:ind w:right="274"/>
        <w:jc w:val="both"/>
        <w:rPr>
          <w:rFonts w:ascii="Times New Roman" w:hAnsi="Times New Roman" w:cs="Times New Roman"/>
          <w:sz w:val="24"/>
          <w:szCs w:val="24"/>
          <w:lang w:eastAsia="ko-KR"/>
        </w:rPr>
      </w:pPr>
      <w:r w:rsidRPr="00BA7278">
        <w:rPr>
          <w:rFonts w:ascii="Times New Roman" w:hAnsi="Times New Roman" w:cs="Times New Roman"/>
          <w:sz w:val="24"/>
          <w:szCs w:val="24"/>
        </w:rPr>
        <w:t xml:space="preserve">Jiménez-Muñoz, J. C., </w:t>
      </w:r>
      <w:proofErr w:type="spellStart"/>
      <w:r w:rsidRPr="00BA7278">
        <w:rPr>
          <w:rFonts w:ascii="Times New Roman" w:hAnsi="Times New Roman" w:cs="Times New Roman"/>
          <w:sz w:val="24"/>
          <w:szCs w:val="24"/>
        </w:rPr>
        <w:t>Sobrino</w:t>
      </w:r>
      <w:proofErr w:type="spellEnd"/>
      <w:r w:rsidRPr="00BA7278">
        <w:rPr>
          <w:rFonts w:ascii="Times New Roman" w:hAnsi="Times New Roman" w:cs="Times New Roman"/>
          <w:sz w:val="24"/>
          <w:szCs w:val="24"/>
        </w:rPr>
        <w:t xml:space="preserve">, J. A., </w:t>
      </w:r>
      <w:proofErr w:type="spellStart"/>
      <w:r w:rsidRPr="00BA7278">
        <w:rPr>
          <w:rFonts w:ascii="Times New Roman" w:hAnsi="Times New Roman" w:cs="Times New Roman"/>
          <w:sz w:val="24"/>
          <w:szCs w:val="24"/>
        </w:rPr>
        <w:t>Skoković</w:t>
      </w:r>
      <w:proofErr w:type="spellEnd"/>
      <w:r w:rsidRPr="00BA7278">
        <w:rPr>
          <w:rFonts w:ascii="Times New Roman" w:hAnsi="Times New Roman" w:cs="Times New Roman"/>
          <w:sz w:val="24"/>
          <w:szCs w:val="24"/>
        </w:rPr>
        <w:t xml:space="preserve">, D., </w:t>
      </w:r>
      <w:proofErr w:type="spellStart"/>
      <w:r w:rsidRPr="00BA7278">
        <w:rPr>
          <w:rFonts w:ascii="Times New Roman" w:hAnsi="Times New Roman" w:cs="Times New Roman"/>
          <w:sz w:val="24"/>
          <w:szCs w:val="24"/>
        </w:rPr>
        <w:t>Mattar</w:t>
      </w:r>
      <w:proofErr w:type="spellEnd"/>
      <w:r w:rsidRPr="00BA7278">
        <w:rPr>
          <w:rFonts w:ascii="Times New Roman" w:hAnsi="Times New Roman" w:cs="Times New Roman"/>
          <w:sz w:val="24"/>
          <w:szCs w:val="24"/>
        </w:rPr>
        <w:t>, C.</w:t>
      </w:r>
      <w:r w:rsidR="007B468A">
        <w:rPr>
          <w:rFonts w:ascii="Times New Roman" w:hAnsi="Times New Roman" w:cs="Times New Roman"/>
          <w:sz w:val="24"/>
          <w:szCs w:val="24"/>
        </w:rPr>
        <w:t xml:space="preserve">, &amp; </w:t>
      </w:r>
      <w:proofErr w:type="spellStart"/>
      <w:r w:rsidR="007B468A">
        <w:rPr>
          <w:rFonts w:ascii="Times New Roman" w:hAnsi="Times New Roman" w:cs="Times New Roman"/>
          <w:sz w:val="24"/>
          <w:szCs w:val="24"/>
        </w:rPr>
        <w:t>Cristóbal</w:t>
      </w:r>
      <w:proofErr w:type="spellEnd"/>
      <w:r w:rsidR="007B468A">
        <w:rPr>
          <w:rFonts w:ascii="Times New Roman" w:hAnsi="Times New Roman" w:cs="Times New Roman"/>
          <w:sz w:val="24"/>
          <w:szCs w:val="24"/>
        </w:rPr>
        <w:t>, J. (2014). Land S</w:t>
      </w:r>
      <w:r w:rsidRPr="00BA7278">
        <w:rPr>
          <w:rFonts w:ascii="Times New Roman" w:hAnsi="Times New Roman" w:cs="Times New Roman"/>
          <w:sz w:val="24"/>
          <w:szCs w:val="24"/>
        </w:rPr>
        <w:t xml:space="preserve">urface </w:t>
      </w:r>
      <w:r w:rsidR="007B468A">
        <w:rPr>
          <w:rFonts w:ascii="Times New Roman" w:hAnsi="Times New Roman" w:cs="Times New Roman"/>
          <w:sz w:val="24"/>
          <w:szCs w:val="24"/>
        </w:rPr>
        <w:t>T</w:t>
      </w:r>
      <w:r w:rsidRPr="00BA7278">
        <w:rPr>
          <w:rFonts w:ascii="Times New Roman" w:hAnsi="Times New Roman" w:cs="Times New Roman"/>
          <w:sz w:val="24"/>
          <w:szCs w:val="24"/>
        </w:rPr>
        <w:t xml:space="preserve">emperature </w:t>
      </w:r>
      <w:r w:rsidR="007B468A">
        <w:rPr>
          <w:rFonts w:ascii="Times New Roman" w:hAnsi="Times New Roman" w:cs="Times New Roman"/>
          <w:sz w:val="24"/>
          <w:szCs w:val="24"/>
        </w:rPr>
        <w:t>R</w:t>
      </w:r>
      <w:r w:rsidRPr="00BA7278">
        <w:rPr>
          <w:rFonts w:ascii="Times New Roman" w:hAnsi="Times New Roman" w:cs="Times New Roman"/>
          <w:sz w:val="24"/>
          <w:szCs w:val="24"/>
        </w:rPr>
        <w:t xml:space="preserve">etrieval </w:t>
      </w:r>
      <w:r w:rsidR="007B468A">
        <w:rPr>
          <w:rFonts w:ascii="Times New Roman" w:hAnsi="Times New Roman" w:cs="Times New Roman"/>
          <w:sz w:val="24"/>
          <w:szCs w:val="24"/>
        </w:rPr>
        <w:t>M</w:t>
      </w:r>
      <w:r w:rsidRPr="00BA7278">
        <w:rPr>
          <w:rFonts w:ascii="Times New Roman" w:hAnsi="Times New Roman" w:cs="Times New Roman"/>
          <w:sz w:val="24"/>
          <w:szCs w:val="24"/>
        </w:rPr>
        <w:t xml:space="preserve">ethods from Landsat-8 </w:t>
      </w:r>
      <w:r w:rsidR="007B468A">
        <w:rPr>
          <w:rFonts w:ascii="Times New Roman" w:hAnsi="Times New Roman" w:cs="Times New Roman"/>
          <w:sz w:val="24"/>
          <w:szCs w:val="24"/>
        </w:rPr>
        <w:t>T</w:t>
      </w:r>
      <w:r w:rsidRPr="00BA7278">
        <w:rPr>
          <w:rFonts w:ascii="Times New Roman" w:hAnsi="Times New Roman" w:cs="Times New Roman"/>
          <w:sz w:val="24"/>
          <w:szCs w:val="24"/>
        </w:rPr>
        <w:t xml:space="preserve">hermal </w:t>
      </w:r>
      <w:r w:rsidR="007B468A">
        <w:rPr>
          <w:rFonts w:ascii="Times New Roman" w:hAnsi="Times New Roman" w:cs="Times New Roman"/>
          <w:sz w:val="24"/>
          <w:szCs w:val="24"/>
        </w:rPr>
        <w:t>I</w:t>
      </w:r>
      <w:r w:rsidRPr="00BA7278">
        <w:rPr>
          <w:rFonts w:ascii="Times New Roman" w:hAnsi="Times New Roman" w:cs="Times New Roman"/>
          <w:sz w:val="24"/>
          <w:szCs w:val="24"/>
        </w:rPr>
        <w:t xml:space="preserve">nfrared </w:t>
      </w:r>
      <w:r w:rsidR="007B468A">
        <w:rPr>
          <w:rFonts w:ascii="Times New Roman" w:hAnsi="Times New Roman" w:cs="Times New Roman"/>
          <w:sz w:val="24"/>
          <w:szCs w:val="24"/>
        </w:rPr>
        <w:t>Sensor D</w:t>
      </w:r>
      <w:r w:rsidRPr="00BA7278">
        <w:rPr>
          <w:rFonts w:ascii="Times New Roman" w:hAnsi="Times New Roman" w:cs="Times New Roman"/>
          <w:sz w:val="24"/>
          <w:szCs w:val="24"/>
        </w:rPr>
        <w:t xml:space="preserve">ata. </w:t>
      </w:r>
      <w:r w:rsidRPr="00BA7278">
        <w:rPr>
          <w:rFonts w:ascii="Times New Roman" w:hAnsi="Times New Roman" w:cs="Times New Roman"/>
          <w:i/>
          <w:iCs/>
          <w:sz w:val="24"/>
          <w:szCs w:val="24"/>
        </w:rPr>
        <w:t>IEEE Geoscience and Remote Sensing Letters</w:t>
      </w:r>
      <w:r w:rsidRPr="00BA7278">
        <w:rPr>
          <w:rFonts w:ascii="Times New Roman" w:hAnsi="Times New Roman" w:cs="Times New Roman" w:hint="eastAsia"/>
          <w:i/>
          <w:iCs/>
          <w:sz w:val="24"/>
          <w:szCs w:val="24"/>
          <w:lang w:eastAsia="ko-KR"/>
        </w:rPr>
        <w:t xml:space="preserve">, </w:t>
      </w:r>
      <w:r w:rsidRPr="00BA7278">
        <w:rPr>
          <w:rFonts w:ascii="Times New Roman" w:hAnsi="Times New Roman" w:cs="Times New Roman"/>
          <w:i/>
          <w:iCs/>
          <w:sz w:val="24"/>
          <w:szCs w:val="24"/>
          <w:lang w:eastAsia="ko-KR"/>
        </w:rPr>
        <w:t>Vol</w:t>
      </w:r>
      <w:r w:rsidRPr="00BA7278">
        <w:rPr>
          <w:rFonts w:ascii="Times New Roman" w:hAnsi="Times New Roman" w:cs="Times New Roman" w:hint="eastAsia"/>
          <w:i/>
          <w:iCs/>
          <w:sz w:val="24"/>
          <w:szCs w:val="24"/>
          <w:lang w:eastAsia="ko-KR"/>
        </w:rPr>
        <w:t>.</w:t>
      </w:r>
      <w:r w:rsidRPr="00BA7278">
        <w:rPr>
          <w:rFonts w:ascii="Times New Roman" w:hAnsi="Times New Roman" w:cs="Times New Roman"/>
          <w:i/>
          <w:iCs/>
          <w:sz w:val="24"/>
          <w:szCs w:val="24"/>
          <w:lang w:eastAsia="ko-KR"/>
        </w:rPr>
        <w:t xml:space="preserve">11, </w:t>
      </w:r>
      <w:r w:rsidRPr="00BA7278">
        <w:rPr>
          <w:rFonts w:ascii="Times New Roman" w:hAnsi="Times New Roman" w:cs="Times New Roman" w:hint="eastAsia"/>
          <w:i/>
          <w:iCs/>
          <w:sz w:val="24"/>
          <w:szCs w:val="24"/>
          <w:lang w:eastAsia="ko-KR"/>
        </w:rPr>
        <w:t>No.</w:t>
      </w:r>
      <w:r w:rsidRPr="00BA7278">
        <w:rPr>
          <w:rFonts w:ascii="Times New Roman" w:hAnsi="Times New Roman" w:cs="Times New Roman"/>
          <w:i/>
          <w:iCs/>
          <w:sz w:val="24"/>
          <w:szCs w:val="24"/>
          <w:lang w:eastAsia="ko-KR"/>
        </w:rPr>
        <w:t>10, 1840-1843</w:t>
      </w:r>
      <w:r>
        <w:rPr>
          <w:rFonts w:ascii="Times New Roman" w:hAnsi="Times New Roman" w:cs="Times New Roman" w:hint="eastAsia"/>
          <w:sz w:val="24"/>
          <w:szCs w:val="24"/>
          <w:lang w:eastAsia="ko-KR"/>
        </w:rPr>
        <w:t>.</w:t>
      </w:r>
    </w:p>
    <w:p w14:paraId="260F66A9" w14:textId="35B78343" w:rsidR="00D503E9" w:rsidRDefault="00D503E9" w:rsidP="000442D7">
      <w:pPr>
        <w:spacing w:after="120"/>
        <w:ind w:right="274"/>
        <w:jc w:val="both"/>
        <w:rPr>
          <w:rFonts w:ascii="Times New Roman" w:hAnsi="Times New Roman" w:cs="Times New Roman"/>
          <w:sz w:val="24"/>
          <w:szCs w:val="24"/>
        </w:rPr>
      </w:pPr>
      <w:r w:rsidRPr="00D503E9">
        <w:rPr>
          <w:rFonts w:ascii="Times New Roman" w:hAnsi="Times New Roman" w:cs="Times New Roman"/>
          <w:sz w:val="24"/>
          <w:szCs w:val="24"/>
        </w:rPr>
        <w:t xml:space="preserve">Kumar, L., &amp; </w:t>
      </w:r>
      <w:proofErr w:type="spellStart"/>
      <w:r w:rsidRPr="00D503E9">
        <w:rPr>
          <w:rFonts w:ascii="Times New Roman" w:hAnsi="Times New Roman" w:cs="Times New Roman"/>
          <w:sz w:val="24"/>
          <w:szCs w:val="24"/>
        </w:rPr>
        <w:t>Mutanga</w:t>
      </w:r>
      <w:proofErr w:type="spellEnd"/>
      <w:r w:rsidRPr="00D503E9">
        <w:rPr>
          <w:rFonts w:ascii="Times New Roman" w:hAnsi="Times New Roman" w:cs="Times New Roman"/>
          <w:sz w:val="24"/>
          <w:szCs w:val="24"/>
        </w:rPr>
        <w:t xml:space="preserve">, O. (2018). Google Earth Engine Applications Since Inception: Usage, Trends, and Potential. </w:t>
      </w:r>
      <w:r w:rsidRPr="00D503E9">
        <w:rPr>
          <w:rFonts w:ascii="Times New Roman" w:hAnsi="Times New Roman" w:cs="Times New Roman"/>
          <w:i/>
          <w:sz w:val="24"/>
          <w:szCs w:val="24"/>
        </w:rPr>
        <w:t>Remote Sensing, Vol.10, No.10, 1509</w:t>
      </w:r>
      <w:r w:rsidRPr="00D503E9">
        <w:rPr>
          <w:rFonts w:ascii="Times New Roman" w:hAnsi="Times New Roman" w:cs="Times New Roman"/>
          <w:sz w:val="24"/>
          <w:szCs w:val="24"/>
        </w:rPr>
        <w:t>.</w:t>
      </w:r>
    </w:p>
    <w:p w14:paraId="5AC67D59" w14:textId="1654739A" w:rsidR="00521BD3" w:rsidRDefault="00521BD3" w:rsidP="000442D7">
      <w:pPr>
        <w:spacing w:after="120"/>
        <w:ind w:right="274"/>
        <w:jc w:val="both"/>
        <w:rPr>
          <w:rFonts w:ascii="Times New Roman" w:hAnsi="Times New Roman" w:cs="Times New Roman"/>
          <w:sz w:val="24"/>
          <w:szCs w:val="24"/>
        </w:rPr>
      </w:pPr>
      <w:proofErr w:type="spellStart"/>
      <w:r w:rsidRPr="00521BD3">
        <w:rPr>
          <w:rFonts w:ascii="Times New Roman" w:hAnsi="Times New Roman" w:cs="Times New Roman"/>
          <w:sz w:val="24"/>
          <w:szCs w:val="24"/>
        </w:rPr>
        <w:t>Miettinen</w:t>
      </w:r>
      <w:proofErr w:type="spellEnd"/>
      <w:r w:rsidRPr="00521BD3">
        <w:rPr>
          <w:rFonts w:ascii="Times New Roman" w:hAnsi="Times New Roman" w:cs="Times New Roman"/>
          <w:sz w:val="24"/>
          <w:szCs w:val="24"/>
        </w:rPr>
        <w:t xml:space="preserve">, J., &amp; </w:t>
      </w:r>
      <w:proofErr w:type="spellStart"/>
      <w:r w:rsidRPr="00521BD3">
        <w:rPr>
          <w:rFonts w:ascii="Times New Roman" w:hAnsi="Times New Roman" w:cs="Times New Roman"/>
          <w:sz w:val="24"/>
          <w:szCs w:val="24"/>
        </w:rPr>
        <w:t>Holappa</w:t>
      </w:r>
      <w:proofErr w:type="spellEnd"/>
      <w:r w:rsidRPr="00521BD3">
        <w:rPr>
          <w:rFonts w:ascii="Times New Roman" w:hAnsi="Times New Roman" w:cs="Times New Roman"/>
          <w:sz w:val="24"/>
          <w:szCs w:val="24"/>
        </w:rPr>
        <w:t xml:space="preserve">, T. (2006). Thermal </w:t>
      </w:r>
      <w:r w:rsidR="007B468A">
        <w:rPr>
          <w:rFonts w:ascii="Times New Roman" w:hAnsi="Times New Roman" w:cs="Times New Roman"/>
          <w:sz w:val="24"/>
          <w:szCs w:val="24"/>
        </w:rPr>
        <w:t>C</w:t>
      </w:r>
      <w:r w:rsidRPr="00521BD3">
        <w:rPr>
          <w:rFonts w:ascii="Times New Roman" w:hAnsi="Times New Roman" w:cs="Times New Roman"/>
          <w:sz w:val="24"/>
          <w:szCs w:val="24"/>
        </w:rPr>
        <w:t xml:space="preserve">ondition </w:t>
      </w:r>
      <w:r w:rsidR="007B468A">
        <w:rPr>
          <w:rFonts w:ascii="Times New Roman" w:hAnsi="Times New Roman" w:cs="Times New Roman"/>
          <w:sz w:val="24"/>
          <w:szCs w:val="24"/>
        </w:rPr>
        <w:t>M</w:t>
      </w:r>
      <w:r w:rsidRPr="00521BD3">
        <w:rPr>
          <w:rFonts w:ascii="Times New Roman" w:hAnsi="Times New Roman" w:cs="Times New Roman"/>
          <w:sz w:val="24"/>
          <w:szCs w:val="24"/>
        </w:rPr>
        <w:t xml:space="preserve">onitoring of </w:t>
      </w:r>
      <w:r w:rsidR="007B468A">
        <w:rPr>
          <w:rFonts w:ascii="Times New Roman" w:hAnsi="Times New Roman" w:cs="Times New Roman"/>
          <w:sz w:val="24"/>
          <w:szCs w:val="24"/>
        </w:rPr>
        <w:t>Electrical E</w:t>
      </w:r>
      <w:r w:rsidRPr="00521BD3">
        <w:rPr>
          <w:rFonts w:ascii="Times New Roman" w:hAnsi="Times New Roman" w:cs="Times New Roman"/>
          <w:sz w:val="24"/>
          <w:szCs w:val="24"/>
        </w:rPr>
        <w:t xml:space="preserve">quipment. </w:t>
      </w:r>
      <w:r w:rsidRPr="00521BD3">
        <w:rPr>
          <w:rFonts w:ascii="Times New Roman" w:hAnsi="Times New Roman" w:cs="Times New Roman"/>
          <w:i/>
          <w:iCs/>
          <w:sz w:val="24"/>
          <w:szCs w:val="24"/>
        </w:rPr>
        <w:t>Proceedings of the 2006 IEEE International Conference on Condition Monitoring and Diagnosis, 365-369</w:t>
      </w:r>
      <w:r w:rsidRPr="00521BD3">
        <w:rPr>
          <w:rFonts w:ascii="Times New Roman" w:hAnsi="Times New Roman" w:cs="Times New Roman"/>
          <w:sz w:val="24"/>
          <w:szCs w:val="24"/>
        </w:rPr>
        <w:t>.</w:t>
      </w:r>
    </w:p>
    <w:p w14:paraId="281E99CC" w14:textId="5363B42A" w:rsidR="004D2CE9" w:rsidRDefault="004D2CE9" w:rsidP="000442D7">
      <w:pPr>
        <w:spacing w:after="120"/>
        <w:ind w:right="274"/>
        <w:jc w:val="both"/>
        <w:rPr>
          <w:rFonts w:ascii="Times New Roman" w:hAnsi="Times New Roman" w:cs="Times New Roman"/>
          <w:sz w:val="24"/>
          <w:szCs w:val="24"/>
        </w:rPr>
      </w:pPr>
      <w:proofErr w:type="spellStart"/>
      <w:r w:rsidRPr="004D2CE9">
        <w:rPr>
          <w:rFonts w:ascii="Times New Roman" w:hAnsi="Times New Roman" w:cs="Times New Roman"/>
          <w:sz w:val="24"/>
          <w:szCs w:val="24"/>
        </w:rPr>
        <w:t>Momoh</w:t>
      </w:r>
      <w:proofErr w:type="spellEnd"/>
      <w:r w:rsidRPr="004D2CE9">
        <w:rPr>
          <w:rFonts w:ascii="Times New Roman" w:hAnsi="Times New Roman" w:cs="Times New Roman"/>
          <w:sz w:val="24"/>
          <w:szCs w:val="24"/>
        </w:rPr>
        <w:t>, J. A. (2012). Smart Grid: Fundamentals of Design and Analysis. John Wiley &amp; Sons.</w:t>
      </w:r>
    </w:p>
    <w:p w14:paraId="4CE1CC42" w14:textId="30AE34FC" w:rsidR="00201A87" w:rsidRDefault="00201A87" w:rsidP="000442D7">
      <w:pPr>
        <w:spacing w:after="120"/>
        <w:ind w:right="274"/>
        <w:jc w:val="both"/>
        <w:rPr>
          <w:rFonts w:ascii="Times New Roman" w:hAnsi="Times New Roman" w:cs="Times New Roman"/>
          <w:sz w:val="24"/>
          <w:szCs w:val="24"/>
        </w:rPr>
      </w:pPr>
      <w:proofErr w:type="spellStart"/>
      <w:r w:rsidRPr="00201A87">
        <w:rPr>
          <w:rFonts w:ascii="Times New Roman" w:hAnsi="Times New Roman" w:cs="Times New Roman"/>
          <w:sz w:val="24"/>
          <w:szCs w:val="24"/>
        </w:rPr>
        <w:t>Kalantar</w:t>
      </w:r>
      <w:proofErr w:type="spellEnd"/>
      <w:r w:rsidRPr="00201A87">
        <w:rPr>
          <w:rFonts w:ascii="Times New Roman" w:hAnsi="Times New Roman" w:cs="Times New Roman"/>
          <w:sz w:val="24"/>
          <w:szCs w:val="24"/>
        </w:rPr>
        <w:t xml:space="preserve">, B., </w:t>
      </w:r>
      <w:proofErr w:type="spellStart"/>
      <w:r w:rsidRPr="00201A87">
        <w:rPr>
          <w:rFonts w:ascii="Times New Roman" w:hAnsi="Times New Roman" w:cs="Times New Roman"/>
          <w:sz w:val="24"/>
          <w:szCs w:val="24"/>
        </w:rPr>
        <w:t>Haider</w:t>
      </w:r>
      <w:proofErr w:type="spellEnd"/>
      <w:r w:rsidRPr="00201A87">
        <w:rPr>
          <w:rFonts w:ascii="Times New Roman" w:hAnsi="Times New Roman" w:cs="Times New Roman"/>
          <w:sz w:val="24"/>
          <w:szCs w:val="24"/>
        </w:rPr>
        <w:t xml:space="preserve">, S. A., &amp; Li, J. (2020). Remote Sensing in Wildfire Hazard Assessment. </w:t>
      </w:r>
      <w:r w:rsidRPr="00201A87">
        <w:rPr>
          <w:rFonts w:ascii="Times New Roman" w:hAnsi="Times New Roman" w:cs="Times New Roman"/>
          <w:i/>
          <w:iCs/>
          <w:sz w:val="24"/>
          <w:szCs w:val="24"/>
        </w:rPr>
        <w:t xml:space="preserve">Journal of Environmental Management, </w:t>
      </w:r>
      <w:r>
        <w:rPr>
          <w:rFonts w:ascii="Times New Roman" w:hAnsi="Times New Roman" w:cs="Times New Roman" w:hint="eastAsia"/>
          <w:i/>
          <w:iCs/>
          <w:sz w:val="24"/>
          <w:szCs w:val="24"/>
          <w:lang w:eastAsia="ko-KR"/>
        </w:rPr>
        <w:t>Vol.</w:t>
      </w:r>
      <w:r w:rsidRPr="00201A87">
        <w:rPr>
          <w:rFonts w:ascii="Times New Roman" w:hAnsi="Times New Roman" w:cs="Times New Roman"/>
          <w:i/>
          <w:iCs/>
          <w:sz w:val="24"/>
          <w:szCs w:val="24"/>
        </w:rPr>
        <w:t>263, 110344</w:t>
      </w:r>
      <w:r w:rsidRPr="00201A87">
        <w:rPr>
          <w:rFonts w:ascii="Times New Roman" w:hAnsi="Times New Roman" w:cs="Times New Roman"/>
          <w:sz w:val="24"/>
          <w:szCs w:val="24"/>
        </w:rPr>
        <w:t>.</w:t>
      </w:r>
    </w:p>
    <w:p w14:paraId="694B24FE" w14:textId="07238A8E" w:rsidR="00521BD3" w:rsidRDefault="00A97AA1" w:rsidP="000442D7">
      <w:pPr>
        <w:spacing w:after="120"/>
        <w:ind w:right="274"/>
        <w:jc w:val="both"/>
        <w:rPr>
          <w:rFonts w:ascii="Times New Roman" w:hAnsi="Times New Roman" w:cs="Times New Roman"/>
          <w:sz w:val="24"/>
          <w:szCs w:val="24"/>
        </w:rPr>
      </w:pPr>
      <w:proofErr w:type="spellStart"/>
      <w:r w:rsidRPr="00A97AA1">
        <w:rPr>
          <w:rFonts w:ascii="Times New Roman" w:hAnsi="Times New Roman" w:cs="Times New Roman"/>
          <w:sz w:val="24"/>
          <w:szCs w:val="24"/>
        </w:rPr>
        <w:lastRenderedPageBreak/>
        <w:t>Kalantar</w:t>
      </w:r>
      <w:proofErr w:type="spellEnd"/>
      <w:r w:rsidRPr="00A97AA1">
        <w:rPr>
          <w:rFonts w:ascii="Times New Roman" w:hAnsi="Times New Roman" w:cs="Times New Roman"/>
          <w:sz w:val="24"/>
          <w:szCs w:val="24"/>
        </w:rPr>
        <w:t xml:space="preserve">, B., </w:t>
      </w:r>
      <w:proofErr w:type="spellStart"/>
      <w:r w:rsidRPr="00A97AA1">
        <w:rPr>
          <w:rFonts w:ascii="Times New Roman" w:hAnsi="Times New Roman" w:cs="Times New Roman"/>
          <w:sz w:val="24"/>
          <w:szCs w:val="24"/>
        </w:rPr>
        <w:t>Javadnejad</w:t>
      </w:r>
      <w:proofErr w:type="spellEnd"/>
      <w:r w:rsidRPr="00A97AA1">
        <w:rPr>
          <w:rFonts w:ascii="Times New Roman" w:hAnsi="Times New Roman" w:cs="Times New Roman"/>
          <w:sz w:val="24"/>
          <w:szCs w:val="24"/>
        </w:rPr>
        <w:t xml:space="preserve">, F., </w:t>
      </w:r>
      <w:proofErr w:type="spellStart"/>
      <w:r w:rsidRPr="00A97AA1">
        <w:rPr>
          <w:rFonts w:ascii="Times New Roman" w:hAnsi="Times New Roman" w:cs="Times New Roman"/>
          <w:sz w:val="24"/>
          <w:szCs w:val="24"/>
        </w:rPr>
        <w:t>Maleki</w:t>
      </w:r>
      <w:proofErr w:type="spellEnd"/>
      <w:r w:rsidRPr="00A97AA1">
        <w:rPr>
          <w:rFonts w:ascii="Times New Roman" w:hAnsi="Times New Roman" w:cs="Times New Roman"/>
          <w:sz w:val="24"/>
          <w:szCs w:val="24"/>
        </w:rPr>
        <w:t xml:space="preserve">, N., &amp; </w:t>
      </w:r>
      <w:proofErr w:type="spellStart"/>
      <w:r w:rsidRPr="00A97AA1">
        <w:rPr>
          <w:rFonts w:ascii="Times New Roman" w:hAnsi="Times New Roman" w:cs="Times New Roman"/>
          <w:sz w:val="24"/>
          <w:szCs w:val="24"/>
        </w:rPr>
        <w:t>Maleki</w:t>
      </w:r>
      <w:proofErr w:type="spellEnd"/>
      <w:r w:rsidRPr="00A97AA1">
        <w:rPr>
          <w:rFonts w:ascii="Times New Roman" w:hAnsi="Times New Roman" w:cs="Times New Roman"/>
          <w:sz w:val="24"/>
          <w:szCs w:val="24"/>
        </w:rPr>
        <w:t xml:space="preserve">, M. (2020). Electrical </w:t>
      </w:r>
      <w:r w:rsidR="007B468A">
        <w:rPr>
          <w:rFonts w:ascii="Times New Roman" w:hAnsi="Times New Roman" w:cs="Times New Roman"/>
          <w:sz w:val="24"/>
          <w:szCs w:val="24"/>
        </w:rPr>
        <w:t>S</w:t>
      </w:r>
      <w:r w:rsidRPr="00A97AA1">
        <w:rPr>
          <w:rFonts w:ascii="Times New Roman" w:hAnsi="Times New Roman" w:cs="Times New Roman"/>
          <w:sz w:val="24"/>
          <w:szCs w:val="24"/>
        </w:rPr>
        <w:t xml:space="preserve">ubstation </w:t>
      </w:r>
      <w:r w:rsidR="007B468A">
        <w:rPr>
          <w:rFonts w:ascii="Times New Roman" w:hAnsi="Times New Roman" w:cs="Times New Roman"/>
          <w:sz w:val="24"/>
          <w:szCs w:val="24"/>
        </w:rPr>
        <w:t>R</w:t>
      </w:r>
      <w:r w:rsidRPr="00A97AA1">
        <w:rPr>
          <w:rFonts w:ascii="Times New Roman" w:hAnsi="Times New Roman" w:cs="Times New Roman"/>
          <w:sz w:val="24"/>
          <w:szCs w:val="24"/>
        </w:rPr>
        <w:t xml:space="preserve">eliability </w:t>
      </w:r>
      <w:r w:rsidR="007B468A">
        <w:rPr>
          <w:rFonts w:ascii="Times New Roman" w:hAnsi="Times New Roman" w:cs="Times New Roman"/>
          <w:sz w:val="24"/>
          <w:szCs w:val="24"/>
        </w:rPr>
        <w:t>E</w:t>
      </w:r>
      <w:r w:rsidRPr="00A97AA1">
        <w:rPr>
          <w:rFonts w:ascii="Times New Roman" w:hAnsi="Times New Roman" w:cs="Times New Roman"/>
          <w:sz w:val="24"/>
          <w:szCs w:val="24"/>
        </w:rPr>
        <w:t xml:space="preserve">nhancement </w:t>
      </w:r>
      <w:r w:rsidR="007B468A">
        <w:rPr>
          <w:rFonts w:ascii="Times New Roman" w:hAnsi="Times New Roman" w:cs="Times New Roman"/>
          <w:sz w:val="24"/>
          <w:szCs w:val="24"/>
        </w:rPr>
        <w:t>t</w:t>
      </w:r>
      <w:r w:rsidRPr="00A97AA1">
        <w:rPr>
          <w:rFonts w:ascii="Times New Roman" w:hAnsi="Times New Roman" w:cs="Times New Roman"/>
          <w:sz w:val="24"/>
          <w:szCs w:val="24"/>
        </w:rPr>
        <w:t xml:space="preserve">hrough </w:t>
      </w:r>
      <w:r w:rsidR="007B468A">
        <w:rPr>
          <w:rFonts w:ascii="Times New Roman" w:hAnsi="Times New Roman" w:cs="Times New Roman"/>
          <w:sz w:val="24"/>
          <w:szCs w:val="24"/>
        </w:rPr>
        <w:t>R</w:t>
      </w:r>
      <w:r w:rsidRPr="00A97AA1">
        <w:rPr>
          <w:rFonts w:ascii="Times New Roman" w:hAnsi="Times New Roman" w:cs="Times New Roman"/>
          <w:sz w:val="24"/>
          <w:szCs w:val="24"/>
        </w:rPr>
        <w:t>eal-</w:t>
      </w:r>
      <w:r w:rsidR="007B468A">
        <w:rPr>
          <w:rFonts w:ascii="Times New Roman" w:hAnsi="Times New Roman" w:cs="Times New Roman"/>
          <w:sz w:val="24"/>
          <w:szCs w:val="24"/>
        </w:rPr>
        <w:t>T</w:t>
      </w:r>
      <w:r w:rsidRPr="00A97AA1">
        <w:rPr>
          <w:rFonts w:ascii="Times New Roman" w:hAnsi="Times New Roman" w:cs="Times New Roman"/>
          <w:sz w:val="24"/>
          <w:szCs w:val="24"/>
        </w:rPr>
        <w:t xml:space="preserve">ime </w:t>
      </w:r>
      <w:r w:rsidR="007B468A">
        <w:rPr>
          <w:rFonts w:ascii="Times New Roman" w:hAnsi="Times New Roman" w:cs="Times New Roman"/>
          <w:sz w:val="24"/>
          <w:szCs w:val="24"/>
        </w:rPr>
        <w:t>E</w:t>
      </w:r>
      <w:r w:rsidRPr="00A97AA1">
        <w:rPr>
          <w:rFonts w:ascii="Times New Roman" w:hAnsi="Times New Roman" w:cs="Times New Roman"/>
          <w:sz w:val="24"/>
          <w:szCs w:val="24"/>
        </w:rPr>
        <w:t xml:space="preserve">nvironmental </w:t>
      </w:r>
      <w:r w:rsidR="007B468A">
        <w:rPr>
          <w:rFonts w:ascii="Times New Roman" w:hAnsi="Times New Roman" w:cs="Times New Roman"/>
          <w:sz w:val="24"/>
          <w:szCs w:val="24"/>
        </w:rPr>
        <w:t>C</w:t>
      </w:r>
      <w:r w:rsidRPr="00A97AA1">
        <w:rPr>
          <w:rFonts w:ascii="Times New Roman" w:hAnsi="Times New Roman" w:cs="Times New Roman"/>
          <w:sz w:val="24"/>
          <w:szCs w:val="24"/>
        </w:rPr>
        <w:t xml:space="preserve">ondition </w:t>
      </w:r>
      <w:r w:rsidR="007B468A">
        <w:rPr>
          <w:rFonts w:ascii="Times New Roman" w:hAnsi="Times New Roman" w:cs="Times New Roman"/>
          <w:sz w:val="24"/>
          <w:szCs w:val="24"/>
        </w:rPr>
        <w:t>M</w:t>
      </w:r>
      <w:r w:rsidRPr="00A97AA1">
        <w:rPr>
          <w:rFonts w:ascii="Times New Roman" w:hAnsi="Times New Roman" w:cs="Times New Roman"/>
          <w:sz w:val="24"/>
          <w:szCs w:val="24"/>
        </w:rPr>
        <w:t xml:space="preserve">onitoring. </w:t>
      </w:r>
      <w:r w:rsidRPr="00A97AA1">
        <w:rPr>
          <w:rFonts w:ascii="Times New Roman" w:hAnsi="Times New Roman" w:cs="Times New Roman"/>
          <w:i/>
          <w:iCs/>
          <w:sz w:val="24"/>
          <w:szCs w:val="24"/>
        </w:rPr>
        <w:t xml:space="preserve">IEEE Transactions on Power Delivery, </w:t>
      </w:r>
      <w:r w:rsidRPr="00A97AA1">
        <w:rPr>
          <w:rFonts w:ascii="Times New Roman" w:hAnsi="Times New Roman" w:cs="Times New Roman" w:hint="eastAsia"/>
          <w:i/>
          <w:iCs/>
          <w:sz w:val="24"/>
          <w:szCs w:val="24"/>
          <w:lang w:eastAsia="ko-KR"/>
        </w:rPr>
        <w:t>Vol.</w:t>
      </w:r>
      <w:r w:rsidRPr="00A97AA1">
        <w:rPr>
          <w:rFonts w:ascii="Times New Roman" w:hAnsi="Times New Roman" w:cs="Times New Roman"/>
          <w:i/>
          <w:iCs/>
          <w:sz w:val="24"/>
          <w:szCs w:val="24"/>
        </w:rPr>
        <w:t>35</w:t>
      </w:r>
      <w:r w:rsidRPr="00A97AA1">
        <w:rPr>
          <w:rFonts w:ascii="Times New Roman" w:hAnsi="Times New Roman" w:cs="Times New Roman" w:hint="eastAsia"/>
          <w:i/>
          <w:iCs/>
          <w:sz w:val="24"/>
          <w:szCs w:val="24"/>
          <w:lang w:eastAsia="ko-KR"/>
        </w:rPr>
        <w:t>, No.</w:t>
      </w:r>
      <w:r w:rsidRPr="00A97AA1">
        <w:rPr>
          <w:rFonts w:ascii="Times New Roman" w:hAnsi="Times New Roman" w:cs="Times New Roman"/>
          <w:i/>
          <w:iCs/>
          <w:sz w:val="24"/>
          <w:szCs w:val="24"/>
        </w:rPr>
        <w:t>4, 1456-1465</w:t>
      </w:r>
      <w:r w:rsidRPr="00A97AA1">
        <w:rPr>
          <w:rFonts w:ascii="Times New Roman" w:hAnsi="Times New Roman" w:cs="Times New Roman"/>
          <w:sz w:val="24"/>
          <w:szCs w:val="24"/>
        </w:rPr>
        <w:t>.</w:t>
      </w:r>
    </w:p>
    <w:p w14:paraId="2292611B" w14:textId="16AF5AD8" w:rsidR="00D46083" w:rsidRDefault="00D46083" w:rsidP="000442D7">
      <w:pPr>
        <w:spacing w:after="120"/>
        <w:ind w:right="274"/>
        <w:jc w:val="both"/>
        <w:rPr>
          <w:rFonts w:ascii="Times New Roman" w:hAnsi="Times New Roman" w:cs="Times New Roman"/>
          <w:sz w:val="24"/>
          <w:szCs w:val="24"/>
        </w:rPr>
      </w:pPr>
      <w:r w:rsidRPr="00D46083">
        <w:rPr>
          <w:rFonts w:ascii="Times New Roman" w:hAnsi="Times New Roman" w:cs="Times New Roman"/>
          <w:sz w:val="24"/>
          <w:szCs w:val="24"/>
        </w:rPr>
        <w:t xml:space="preserve">Kumar, L., &amp; </w:t>
      </w:r>
      <w:proofErr w:type="spellStart"/>
      <w:r w:rsidRPr="00D46083">
        <w:rPr>
          <w:rFonts w:ascii="Times New Roman" w:hAnsi="Times New Roman" w:cs="Times New Roman"/>
          <w:sz w:val="24"/>
          <w:szCs w:val="24"/>
        </w:rPr>
        <w:t>Mutanga</w:t>
      </w:r>
      <w:proofErr w:type="spellEnd"/>
      <w:r w:rsidRPr="00D46083">
        <w:rPr>
          <w:rFonts w:ascii="Times New Roman" w:hAnsi="Times New Roman" w:cs="Times New Roman"/>
          <w:sz w:val="24"/>
          <w:szCs w:val="24"/>
        </w:rPr>
        <w:t xml:space="preserve">, O. (2018). Google Earth Engine </w:t>
      </w:r>
      <w:r w:rsidR="007B468A">
        <w:rPr>
          <w:rFonts w:ascii="Times New Roman" w:hAnsi="Times New Roman" w:cs="Times New Roman"/>
          <w:sz w:val="24"/>
          <w:szCs w:val="24"/>
        </w:rPr>
        <w:t>Ap</w:t>
      </w:r>
      <w:r w:rsidRPr="00D46083">
        <w:rPr>
          <w:rFonts w:ascii="Times New Roman" w:hAnsi="Times New Roman" w:cs="Times New Roman"/>
          <w:sz w:val="24"/>
          <w:szCs w:val="24"/>
        </w:rPr>
        <w:t xml:space="preserve">plications </w:t>
      </w:r>
      <w:r w:rsidR="007B468A">
        <w:rPr>
          <w:rFonts w:ascii="Times New Roman" w:hAnsi="Times New Roman" w:cs="Times New Roman"/>
          <w:sz w:val="24"/>
          <w:szCs w:val="24"/>
        </w:rPr>
        <w:t>S</w:t>
      </w:r>
      <w:r w:rsidRPr="00D46083">
        <w:rPr>
          <w:rFonts w:ascii="Times New Roman" w:hAnsi="Times New Roman" w:cs="Times New Roman"/>
          <w:sz w:val="24"/>
          <w:szCs w:val="24"/>
        </w:rPr>
        <w:t xml:space="preserve">ince </w:t>
      </w:r>
      <w:r w:rsidR="007B468A">
        <w:rPr>
          <w:rFonts w:ascii="Times New Roman" w:hAnsi="Times New Roman" w:cs="Times New Roman"/>
          <w:sz w:val="24"/>
          <w:szCs w:val="24"/>
        </w:rPr>
        <w:t>I</w:t>
      </w:r>
      <w:r w:rsidRPr="00D46083">
        <w:rPr>
          <w:rFonts w:ascii="Times New Roman" w:hAnsi="Times New Roman" w:cs="Times New Roman"/>
          <w:sz w:val="24"/>
          <w:szCs w:val="24"/>
        </w:rPr>
        <w:t xml:space="preserve">nception: Usage, </w:t>
      </w:r>
      <w:r w:rsidR="007B468A">
        <w:rPr>
          <w:rFonts w:ascii="Times New Roman" w:hAnsi="Times New Roman" w:cs="Times New Roman"/>
          <w:sz w:val="24"/>
          <w:szCs w:val="24"/>
        </w:rPr>
        <w:t>T</w:t>
      </w:r>
      <w:r w:rsidRPr="00D46083">
        <w:rPr>
          <w:rFonts w:ascii="Times New Roman" w:hAnsi="Times New Roman" w:cs="Times New Roman"/>
          <w:sz w:val="24"/>
          <w:szCs w:val="24"/>
        </w:rPr>
        <w:t xml:space="preserve">rends, and </w:t>
      </w:r>
      <w:r w:rsidR="007B468A">
        <w:rPr>
          <w:rFonts w:ascii="Times New Roman" w:hAnsi="Times New Roman" w:cs="Times New Roman"/>
          <w:sz w:val="24"/>
          <w:szCs w:val="24"/>
        </w:rPr>
        <w:t>P</w:t>
      </w:r>
      <w:r w:rsidRPr="00D46083">
        <w:rPr>
          <w:rFonts w:ascii="Times New Roman" w:hAnsi="Times New Roman" w:cs="Times New Roman"/>
          <w:sz w:val="24"/>
          <w:szCs w:val="24"/>
        </w:rPr>
        <w:t xml:space="preserve">otential. </w:t>
      </w:r>
      <w:r w:rsidRPr="00D46083">
        <w:rPr>
          <w:rFonts w:ascii="Times New Roman" w:hAnsi="Times New Roman" w:cs="Times New Roman"/>
          <w:i/>
          <w:iCs/>
          <w:sz w:val="24"/>
          <w:szCs w:val="24"/>
        </w:rPr>
        <w:t xml:space="preserve">Remote Sensing, </w:t>
      </w:r>
      <w:r>
        <w:rPr>
          <w:rFonts w:ascii="Times New Roman" w:hAnsi="Times New Roman" w:cs="Times New Roman" w:hint="eastAsia"/>
          <w:i/>
          <w:iCs/>
          <w:sz w:val="24"/>
          <w:szCs w:val="24"/>
          <w:lang w:eastAsia="ko-KR"/>
        </w:rPr>
        <w:t>Vol.</w:t>
      </w:r>
      <w:r w:rsidRPr="00D46083">
        <w:rPr>
          <w:rFonts w:ascii="Times New Roman" w:hAnsi="Times New Roman" w:cs="Times New Roman"/>
          <w:i/>
          <w:iCs/>
          <w:sz w:val="24"/>
          <w:szCs w:val="24"/>
        </w:rPr>
        <w:t>10</w:t>
      </w:r>
      <w:r>
        <w:rPr>
          <w:rFonts w:ascii="Times New Roman" w:hAnsi="Times New Roman" w:cs="Times New Roman" w:hint="eastAsia"/>
          <w:i/>
          <w:iCs/>
          <w:sz w:val="24"/>
          <w:szCs w:val="24"/>
          <w:lang w:eastAsia="ko-KR"/>
        </w:rPr>
        <w:t>, No.</w:t>
      </w:r>
      <w:r w:rsidRPr="00D46083">
        <w:rPr>
          <w:rFonts w:ascii="Times New Roman" w:hAnsi="Times New Roman" w:cs="Times New Roman"/>
          <w:i/>
          <w:iCs/>
          <w:sz w:val="24"/>
          <w:szCs w:val="24"/>
        </w:rPr>
        <w:t>10, 1509</w:t>
      </w:r>
      <w:r w:rsidRPr="00D46083">
        <w:rPr>
          <w:rFonts w:ascii="Times New Roman" w:hAnsi="Times New Roman" w:cs="Times New Roman"/>
          <w:sz w:val="24"/>
          <w:szCs w:val="24"/>
        </w:rPr>
        <w:t>.</w:t>
      </w:r>
    </w:p>
    <w:p w14:paraId="506533C5" w14:textId="4132469E" w:rsidR="000801CA" w:rsidRDefault="000801CA" w:rsidP="000442D7">
      <w:pPr>
        <w:spacing w:after="120"/>
        <w:ind w:right="274"/>
        <w:jc w:val="both"/>
        <w:rPr>
          <w:rFonts w:ascii="Times New Roman" w:hAnsi="Times New Roman" w:cs="Times New Roman"/>
          <w:sz w:val="24"/>
          <w:szCs w:val="24"/>
        </w:rPr>
      </w:pPr>
      <w:r w:rsidRPr="000801CA">
        <w:rPr>
          <w:rFonts w:ascii="Times New Roman" w:hAnsi="Times New Roman" w:cs="Times New Roman"/>
          <w:sz w:val="24"/>
          <w:szCs w:val="24"/>
        </w:rPr>
        <w:t xml:space="preserve">Li, X., Zhou, Y., </w:t>
      </w:r>
      <w:proofErr w:type="spellStart"/>
      <w:r w:rsidRPr="000801CA">
        <w:rPr>
          <w:rFonts w:ascii="Times New Roman" w:hAnsi="Times New Roman" w:cs="Times New Roman"/>
          <w:sz w:val="24"/>
          <w:szCs w:val="24"/>
        </w:rPr>
        <w:t>Asrar</w:t>
      </w:r>
      <w:proofErr w:type="spellEnd"/>
      <w:r w:rsidRPr="000801CA">
        <w:rPr>
          <w:rFonts w:ascii="Times New Roman" w:hAnsi="Times New Roman" w:cs="Times New Roman"/>
          <w:sz w:val="24"/>
          <w:szCs w:val="24"/>
        </w:rPr>
        <w:t xml:space="preserve">, G. R., Zhu, Z., &amp; Zhang, X. (2017). The </w:t>
      </w:r>
      <w:r w:rsidR="007B468A">
        <w:rPr>
          <w:rFonts w:ascii="Times New Roman" w:hAnsi="Times New Roman" w:cs="Times New Roman"/>
          <w:sz w:val="24"/>
          <w:szCs w:val="24"/>
        </w:rPr>
        <w:t>S</w:t>
      </w:r>
      <w:r w:rsidRPr="000801CA">
        <w:rPr>
          <w:rFonts w:ascii="Times New Roman" w:hAnsi="Times New Roman" w:cs="Times New Roman"/>
          <w:sz w:val="24"/>
          <w:szCs w:val="24"/>
        </w:rPr>
        <w:t xml:space="preserve">urface </w:t>
      </w:r>
      <w:r w:rsidR="007B468A">
        <w:rPr>
          <w:rFonts w:ascii="Times New Roman" w:hAnsi="Times New Roman" w:cs="Times New Roman"/>
          <w:sz w:val="24"/>
          <w:szCs w:val="24"/>
        </w:rPr>
        <w:t>U</w:t>
      </w:r>
      <w:r w:rsidRPr="000801CA">
        <w:rPr>
          <w:rFonts w:ascii="Times New Roman" w:hAnsi="Times New Roman" w:cs="Times New Roman"/>
          <w:sz w:val="24"/>
          <w:szCs w:val="24"/>
        </w:rPr>
        <w:t xml:space="preserve">rban </w:t>
      </w:r>
      <w:r w:rsidR="007B468A">
        <w:rPr>
          <w:rFonts w:ascii="Times New Roman" w:hAnsi="Times New Roman" w:cs="Times New Roman"/>
          <w:sz w:val="24"/>
          <w:szCs w:val="24"/>
        </w:rPr>
        <w:t>Heat I</w:t>
      </w:r>
      <w:r w:rsidRPr="000801CA">
        <w:rPr>
          <w:rFonts w:ascii="Times New Roman" w:hAnsi="Times New Roman" w:cs="Times New Roman"/>
          <w:sz w:val="24"/>
          <w:szCs w:val="24"/>
        </w:rPr>
        <w:t xml:space="preserve">sland </w:t>
      </w:r>
      <w:r w:rsidR="007B468A">
        <w:rPr>
          <w:rFonts w:ascii="Times New Roman" w:hAnsi="Times New Roman" w:cs="Times New Roman"/>
          <w:sz w:val="24"/>
          <w:szCs w:val="24"/>
        </w:rPr>
        <w:t>R</w:t>
      </w:r>
      <w:r w:rsidRPr="000801CA">
        <w:rPr>
          <w:rFonts w:ascii="Times New Roman" w:hAnsi="Times New Roman" w:cs="Times New Roman"/>
          <w:sz w:val="24"/>
          <w:szCs w:val="24"/>
        </w:rPr>
        <w:t xml:space="preserve">esponse to </w:t>
      </w:r>
      <w:r w:rsidR="007B468A">
        <w:rPr>
          <w:rFonts w:ascii="Times New Roman" w:hAnsi="Times New Roman" w:cs="Times New Roman"/>
          <w:sz w:val="24"/>
          <w:szCs w:val="24"/>
        </w:rPr>
        <w:t>U</w:t>
      </w:r>
      <w:r w:rsidRPr="000801CA">
        <w:rPr>
          <w:rFonts w:ascii="Times New Roman" w:hAnsi="Times New Roman" w:cs="Times New Roman"/>
          <w:sz w:val="24"/>
          <w:szCs w:val="24"/>
        </w:rPr>
        <w:t xml:space="preserve">rban </w:t>
      </w:r>
      <w:r w:rsidR="007B468A">
        <w:rPr>
          <w:rFonts w:ascii="Times New Roman" w:hAnsi="Times New Roman" w:cs="Times New Roman"/>
          <w:sz w:val="24"/>
          <w:szCs w:val="24"/>
        </w:rPr>
        <w:t>E</w:t>
      </w:r>
      <w:r w:rsidRPr="000801CA">
        <w:rPr>
          <w:rFonts w:ascii="Times New Roman" w:hAnsi="Times New Roman" w:cs="Times New Roman"/>
          <w:sz w:val="24"/>
          <w:szCs w:val="24"/>
        </w:rPr>
        <w:t xml:space="preserve">xpansion: A </w:t>
      </w:r>
      <w:r w:rsidR="007B468A">
        <w:rPr>
          <w:rFonts w:ascii="Times New Roman" w:hAnsi="Times New Roman" w:cs="Times New Roman"/>
          <w:sz w:val="24"/>
          <w:szCs w:val="24"/>
        </w:rPr>
        <w:t>P</w:t>
      </w:r>
      <w:r w:rsidRPr="000801CA">
        <w:rPr>
          <w:rFonts w:ascii="Times New Roman" w:hAnsi="Times New Roman" w:cs="Times New Roman"/>
          <w:sz w:val="24"/>
          <w:szCs w:val="24"/>
        </w:rPr>
        <w:t xml:space="preserve">anel </w:t>
      </w:r>
      <w:r w:rsidR="007B468A">
        <w:rPr>
          <w:rFonts w:ascii="Times New Roman" w:hAnsi="Times New Roman" w:cs="Times New Roman"/>
          <w:sz w:val="24"/>
          <w:szCs w:val="24"/>
        </w:rPr>
        <w:t>A</w:t>
      </w:r>
      <w:r w:rsidRPr="000801CA">
        <w:rPr>
          <w:rFonts w:ascii="Times New Roman" w:hAnsi="Times New Roman" w:cs="Times New Roman"/>
          <w:sz w:val="24"/>
          <w:szCs w:val="24"/>
        </w:rPr>
        <w:t xml:space="preserve">nalysis for 302 </w:t>
      </w:r>
      <w:r w:rsidR="007B468A">
        <w:rPr>
          <w:rFonts w:ascii="Times New Roman" w:hAnsi="Times New Roman" w:cs="Times New Roman"/>
          <w:sz w:val="24"/>
          <w:szCs w:val="24"/>
        </w:rPr>
        <w:t>C</w:t>
      </w:r>
      <w:r w:rsidRPr="000801CA">
        <w:rPr>
          <w:rFonts w:ascii="Times New Roman" w:hAnsi="Times New Roman" w:cs="Times New Roman"/>
          <w:sz w:val="24"/>
          <w:szCs w:val="24"/>
        </w:rPr>
        <w:t xml:space="preserve">ities in China. </w:t>
      </w:r>
      <w:r w:rsidRPr="000801CA">
        <w:rPr>
          <w:rFonts w:ascii="Times New Roman" w:hAnsi="Times New Roman" w:cs="Times New Roman"/>
          <w:i/>
          <w:iCs/>
          <w:sz w:val="24"/>
          <w:szCs w:val="24"/>
        </w:rPr>
        <w:t xml:space="preserve">Science of the Total Environment, </w:t>
      </w:r>
      <w:r>
        <w:rPr>
          <w:rFonts w:ascii="Times New Roman" w:hAnsi="Times New Roman" w:cs="Times New Roman" w:hint="eastAsia"/>
          <w:i/>
          <w:iCs/>
          <w:sz w:val="24"/>
          <w:szCs w:val="24"/>
          <w:lang w:eastAsia="ko-KR"/>
        </w:rPr>
        <w:t>Vol.</w:t>
      </w:r>
      <w:r w:rsidRPr="000801CA">
        <w:rPr>
          <w:rFonts w:ascii="Times New Roman" w:hAnsi="Times New Roman" w:cs="Times New Roman"/>
          <w:i/>
          <w:iCs/>
          <w:sz w:val="24"/>
          <w:szCs w:val="24"/>
        </w:rPr>
        <w:t>605-606, 426-435</w:t>
      </w:r>
      <w:r w:rsidRPr="000801CA">
        <w:rPr>
          <w:rFonts w:ascii="Times New Roman" w:hAnsi="Times New Roman" w:cs="Times New Roman"/>
          <w:sz w:val="24"/>
          <w:szCs w:val="24"/>
        </w:rPr>
        <w:t>.</w:t>
      </w:r>
    </w:p>
    <w:p w14:paraId="0A188AEE" w14:textId="4B621085" w:rsidR="000801CA" w:rsidRDefault="000801CA" w:rsidP="000442D7">
      <w:pPr>
        <w:spacing w:after="120"/>
        <w:ind w:right="274"/>
        <w:jc w:val="both"/>
        <w:rPr>
          <w:rFonts w:ascii="Times New Roman" w:hAnsi="Times New Roman" w:cs="Times New Roman"/>
          <w:sz w:val="24"/>
          <w:szCs w:val="24"/>
        </w:rPr>
      </w:pPr>
      <w:proofErr w:type="spellStart"/>
      <w:r w:rsidRPr="000801CA">
        <w:rPr>
          <w:rFonts w:ascii="Times New Roman" w:hAnsi="Times New Roman" w:cs="Times New Roman"/>
          <w:sz w:val="24"/>
          <w:szCs w:val="24"/>
        </w:rPr>
        <w:t>Santamouris</w:t>
      </w:r>
      <w:proofErr w:type="spellEnd"/>
      <w:r w:rsidRPr="000801CA">
        <w:rPr>
          <w:rFonts w:ascii="Times New Roman" w:hAnsi="Times New Roman" w:cs="Times New Roman"/>
          <w:sz w:val="24"/>
          <w:szCs w:val="24"/>
        </w:rPr>
        <w:t xml:space="preserve">, M. (2014). Cooling the cities – A </w:t>
      </w:r>
      <w:r w:rsidR="00E54106">
        <w:rPr>
          <w:rFonts w:ascii="Times New Roman" w:hAnsi="Times New Roman" w:cs="Times New Roman"/>
          <w:sz w:val="24"/>
          <w:szCs w:val="24"/>
        </w:rPr>
        <w:t>R</w:t>
      </w:r>
      <w:r w:rsidRPr="000801CA">
        <w:rPr>
          <w:rFonts w:ascii="Times New Roman" w:hAnsi="Times New Roman" w:cs="Times New Roman"/>
          <w:sz w:val="24"/>
          <w:szCs w:val="24"/>
        </w:rPr>
        <w:t xml:space="preserve">eview of </w:t>
      </w:r>
      <w:r w:rsidR="00E54106">
        <w:rPr>
          <w:rFonts w:ascii="Times New Roman" w:hAnsi="Times New Roman" w:cs="Times New Roman"/>
          <w:sz w:val="24"/>
          <w:szCs w:val="24"/>
        </w:rPr>
        <w:t>R</w:t>
      </w:r>
      <w:r w:rsidRPr="000801CA">
        <w:rPr>
          <w:rFonts w:ascii="Times New Roman" w:hAnsi="Times New Roman" w:cs="Times New Roman"/>
          <w:sz w:val="24"/>
          <w:szCs w:val="24"/>
        </w:rPr>
        <w:t xml:space="preserve">eflective and </w:t>
      </w:r>
      <w:r w:rsidR="00E54106">
        <w:rPr>
          <w:rFonts w:ascii="Times New Roman" w:hAnsi="Times New Roman" w:cs="Times New Roman"/>
          <w:sz w:val="24"/>
          <w:szCs w:val="24"/>
        </w:rPr>
        <w:t>G</w:t>
      </w:r>
      <w:r w:rsidRPr="000801CA">
        <w:rPr>
          <w:rFonts w:ascii="Times New Roman" w:hAnsi="Times New Roman" w:cs="Times New Roman"/>
          <w:sz w:val="24"/>
          <w:szCs w:val="24"/>
        </w:rPr>
        <w:t xml:space="preserve">reen </w:t>
      </w:r>
      <w:r w:rsidR="00E54106">
        <w:rPr>
          <w:rFonts w:ascii="Times New Roman" w:hAnsi="Times New Roman" w:cs="Times New Roman"/>
          <w:sz w:val="24"/>
          <w:szCs w:val="24"/>
        </w:rPr>
        <w:t>Roof Mitigation Technologies to F</w:t>
      </w:r>
      <w:r w:rsidRPr="000801CA">
        <w:rPr>
          <w:rFonts w:ascii="Times New Roman" w:hAnsi="Times New Roman" w:cs="Times New Roman"/>
          <w:sz w:val="24"/>
          <w:szCs w:val="24"/>
        </w:rPr>
        <w:t xml:space="preserve">ight </w:t>
      </w:r>
      <w:r w:rsidR="00E54106">
        <w:rPr>
          <w:rFonts w:ascii="Times New Roman" w:hAnsi="Times New Roman" w:cs="Times New Roman"/>
          <w:sz w:val="24"/>
          <w:szCs w:val="24"/>
        </w:rPr>
        <w:t>H</w:t>
      </w:r>
      <w:r w:rsidRPr="000801CA">
        <w:rPr>
          <w:rFonts w:ascii="Times New Roman" w:hAnsi="Times New Roman" w:cs="Times New Roman"/>
          <w:sz w:val="24"/>
          <w:szCs w:val="24"/>
        </w:rPr>
        <w:t xml:space="preserve">eat </w:t>
      </w:r>
      <w:r w:rsidR="00E54106">
        <w:rPr>
          <w:rFonts w:ascii="Times New Roman" w:hAnsi="Times New Roman" w:cs="Times New Roman"/>
          <w:sz w:val="24"/>
          <w:szCs w:val="24"/>
        </w:rPr>
        <w:t>I</w:t>
      </w:r>
      <w:r w:rsidRPr="000801CA">
        <w:rPr>
          <w:rFonts w:ascii="Times New Roman" w:hAnsi="Times New Roman" w:cs="Times New Roman"/>
          <w:sz w:val="24"/>
          <w:szCs w:val="24"/>
        </w:rPr>
        <w:t xml:space="preserve">sland and </w:t>
      </w:r>
      <w:r w:rsidR="00E54106">
        <w:rPr>
          <w:rFonts w:ascii="Times New Roman" w:hAnsi="Times New Roman" w:cs="Times New Roman"/>
          <w:sz w:val="24"/>
          <w:szCs w:val="24"/>
        </w:rPr>
        <w:t>I</w:t>
      </w:r>
      <w:r w:rsidRPr="000801CA">
        <w:rPr>
          <w:rFonts w:ascii="Times New Roman" w:hAnsi="Times New Roman" w:cs="Times New Roman"/>
          <w:sz w:val="24"/>
          <w:szCs w:val="24"/>
        </w:rPr>
        <w:t xml:space="preserve">mprove </w:t>
      </w:r>
      <w:r w:rsidR="00E54106">
        <w:rPr>
          <w:rFonts w:ascii="Times New Roman" w:hAnsi="Times New Roman" w:cs="Times New Roman"/>
          <w:sz w:val="24"/>
          <w:szCs w:val="24"/>
        </w:rPr>
        <w:t>C</w:t>
      </w:r>
      <w:r w:rsidRPr="000801CA">
        <w:rPr>
          <w:rFonts w:ascii="Times New Roman" w:hAnsi="Times New Roman" w:cs="Times New Roman"/>
          <w:sz w:val="24"/>
          <w:szCs w:val="24"/>
        </w:rPr>
        <w:t xml:space="preserve">omfort in </w:t>
      </w:r>
      <w:r w:rsidR="00E54106">
        <w:rPr>
          <w:rFonts w:ascii="Times New Roman" w:hAnsi="Times New Roman" w:cs="Times New Roman"/>
          <w:sz w:val="24"/>
          <w:szCs w:val="24"/>
        </w:rPr>
        <w:t>U</w:t>
      </w:r>
      <w:r w:rsidRPr="000801CA">
        <w:rPr>
          <w:rFonts w:ascii="Times New Roman" w:hAnsi="Times New Roman" w:cs="Times New Roman"/>
          <w:sz w:val="24"/>
          <w:szCs w:val="24"/>
        </w:rPr>
        <w:t xml:space="preserve">rban </w:t>
      </w:r>
      <w:r w:rsidR="00E54106">
        <w:rPr>
          <w:rFonts w:ascii="Times New Roman" w:hAnsi="Times New Roman" w:cs="Times New Roman"/>
          <w:sz w:val="24"/>
          <w:szCs w:val="24"/>
        </w:rPr>
        <w:t>E</w:t>
      </w:r>
      <w:r w:rsidRPr="000801CA">
        <w:rPr>
          <w:rFonts w:ascii="Times New Roman" w:hAnsi="Times New Roman" w:cs="Times New Roman"/>
          <w:sz w:val="24"/>
          <w:szCs w:val="24"/>
        </w:rPr>
        <w:t xml:space="preserve">nvironments. </w:t>
      </w:r>
      <w:r w:rsidRPr="000801CA">
        <w:rPr>
          <w:rFonts w:ascii="Times New Roman" w:hAnsi="Times New Roman" w:cs="Times New Roman"/>
          <w:i/>
          <w:iCs/>
          <w:sz w:val="24"/>
          <w:szCs w:val="24"/>
        </w:rPr>
        <w:t>Solar Energy,</w:t>
      </w:r>
      <w:r>
        <w:rPr>
          <w:rFonts w:ascii="Times New Roman" w:hAnsi="Times New Roman" w:cs="Times New Roman" w:hint="eastAsia"/>
          <w:i/>
          <w:iCs/>
          <w:sz w:val="24"/>
          <w:szCs w:val="24"/>
          <w:lang w:eastAsia="ko-KR"/>
        </w:rPr>
        <w:t xml:space="preserve"> Vol.</w:t>
      </w:r>
      <w:r w:rsidRPr="000801CA">
        <w:rPr>
          <w:rFonts w:ascii="Times New Roman" w:hAnsi="Times New Roman" w:cs="Times New Roman"/>
          <w:i/>
          <w:iCs/>
          <w:sz w:val="24"/>
          <w:szCs w:val="24"/>
        </w:rPr>
        <w:t>103, 682-703</w:t>
      </w:r>
      <w:r w:rsidRPr="000801CA">
        <w:rPr>
          <w:rFonts w:ascii="Times New Roman" w:hAnsi="Times New Roman" w:cs="Times New Roman"/>
          <w:sz w:val="24"/>
          <w:szCs w:val="24"/>
        </w:rPr>
        <w:t>.</w:t>
      </w:r>
    </w:p>
    <w:p w14:paraId="6C85F496" w14:textId="085FEA3E" w:rsidR="00F567C4" w:rsidRDefault="00F567C4" w:rsidP="000442D7">
      <w:pPr>
        <w:spacing w:after="120"/>
        <w:ind w:right="274"/>
        <w:jc w:val="both"/>
        <w:rPr>
          <w:rFonts w:ascii="Times New Roman" w:hAnsi="Times New Roman" w:cs="Times New Roman"/>
          <w:sz w:val="24"/>
          <w:szCs w:val="24"/>
        </w:rPr>
      </w:pPr>
      <w:r w:rsidRPr="00F567C4">
        <w:rPr>
          <w:rFonts w:ascii="Times New Roman" w:hAnsi="Times New Roman" w:cs="Times New Roman"/>
          <w:sz w:val="24"/>
          <w:szCs w:val="24"/>
        </w:rPr>
        <w:t xml:space="preserve">Sidhu, N., </w:t>
      </w:r>
      <w:proofErr w:type="spellStart"/>
      <w:r w:rsidRPr="00F567C4">
        <w:rPr>
          <w:rFonts w:ascii="Times New Roman" w:hAnsi="Times New Roman" w:cs="Times New Roman"/>
          <w:sz w:val="24"/>
          <w:szCs w:val="24"/>
        </w:rPr>
        <w:t>Pebesma</w:t>
      </w:r>
      <w:proofErr w:type="spellEnd"/>
      <w:r w:rsidRPr="00F567C4">
        <w:rPr>
          <w:rFonts w:ascii="Times New Roman" w:hAnsi="Times New Roman" w:cs="Times New Roman"/>
          <w:sz w:val="24"/>
          <w:szCs w:val="24"/>
        </w:rPr>
        <w:t xml:space="preserve">, E., &amp; </w:t>
      </w:r>
      <w:proofErr w:type="spellStart"/>
      <w:r w:rsidRPr="00F567C4">
        <w:rPr>
          <w:rFonts w:ascii="Times New Roman" w:hAnsi="Times New Roman" w:cs="Times New Roman"/>
          <w:sz w:val="24"/>
          <w:szCs w:val="24"/>
        </w:rPr>
        <w:t>Câmara</w:t>
      </w:r>
      <w:proofErr w:type="spellEnd"/>
      <w:r w:rsidRPr="00F567C4">
        <w:rPr>
          <w:rFonts w:ascii="Times New Roman" w:hAnsi="Times New Roman" w:cs="Times New Roman"/>
          <w:sz w:val="24"/>
          <w:szCs w:val="24"/>
        </w:rPr>
        <w:t xml:space="preserve">, G. (2018). Using Google Earth Engine to </w:t>
      </w:r>
      <w:r w:rsidR="00E54106">
        <w:rPr>
          <w:rFonts w:ascii="Times New Roman" w:hAnsi="Times New Roman" w:cs="Times New Roman"/>
          <w:sz w:val="24"/>
          <w:szCs w:val="24"/>
        </w:rPr>
        <w:t>D</w:t>
      </w:r>
      <w:r w:rsidRPr="00F567C4">
        <w:rPr>
          <w:rFonts w:ascii="Times New Roman" w:hAnsi="Times New Roman" w:cs="Times New Roman"/>
          <w:sz w:val="24"/>
          <w:szCs w:val="24"/>
        </w:rPr>
        <w:t xml:space="preserve">etect </w:t>
      </w:r>
      <w:r w:rsidR="00E54106">
        <w:rPr>
          <w:rFonts w:ascii="Times New Roman" w:hAnsi="Times New Roman" w:cs="Times New Roman"/>
          <w:sz w:val="24"/>
          <w:szCs w:val="24"/>
        </w:rPr>
        <w:t>L</w:t>
      </w:r>
      <w:r w:rsidRPr="00F567C4">
        <w:rPr>
          <w:rFonts w:ascii="Times New Roman" w:hAnsi="Times New Roman" w:cs="Times New Roman"/>
          <w:sz w:val="24"/>
          <w:szCs w:val="24"/>
        </w:rPr>
        <w:t xml:space="preserve">and </w:t>
      </w:r>
      <w:r w:rsidR="00E54106">
        <w:rPr>
          <w:rFonts w:ascii="Times New Roman" w:hAnsi="Times New Roman" w:cs="Times New Roman"/>
          <w:sz w:val="24"/>
          <w:szCs w:val="24"/>
        </w:rPr>
        <w:t>C</w:t>
      </w:r>
      <w:r w:rsidRPr="00F567C4">
        <w:rPr>
          <w:rFonts w:ascii="Times New Roman" w:hAnsi="Times New Roman" w:cs="Times New Roman"/>
          <w:sz w:val="24"/>
          <w:szCs w:val="24"/>
        </w:rPr>
        <w:t xml:space="preserve">over </w:t>
      </w:r>
      <w:r w:rsidR="00E54106">
        <w:rPr>
          <w:rFonts w:ascii="Times New Roman" w:hAnsi="Times New Roman" w:cs="Times New Roman"/>
          <w:sz w:val="24"/>
          <w:szCs w:val="24"/>
        </w:rPr>
        <w:t>C</w:t>
      </w:r>
      <w:r w:rsidRPr="00F567C4">
        <w:rPr>
          <w:rFonts w:ascii="Times New Roman" w:hAnsi="Times New Roman" w:cs="Times New Roman"/>
          <w:sz w:val="24"/>
          <w:szCs w:val="24"/>
        </w:rPr>
        <w:t xml:space="preserve">hange: Singapore as a </w:t>
      </w:r>
      <w:r w:rsidR="00E54106">
        <w:rPr>
          <w:rFonts w:ascii="Times New Roman" w:hAnsi="Times New Roman" w:cs="Times New Roman"/>
          <w:sz w:val="24"/>
          <w:szCs w:val="24"/>
        </w:rPr>
        <w:t>U</w:t>
      </w:r>
      <w:r w:rsidRPr="00F567C4">
        <w:rPr>
          <w:rFonts w:ascii="Times New Roman" w:hAnsi="Times New Roman" w:cs="Times New Roman"/>
          <w:sz w:val="24"/>
          <w:szCs w:val="24"/>
        </w:rPr>
        <w:t xml:space="preserve">se </w:t>
      </w:r>
      <w:r w:rsidR="00E54106">
        <w:rPr>
          <w:rFonts w:ascii="Times New Roman" w:hAnsi="Times New Roman" w:cs="Times New Roman"/>
          <w:sz w:val="24"/>
          <w:szCs w:val="24"/>
        </w:rPr>
        <w:t>C</w:t>
      </w:r>
      <w:r w:rsidRPr="00F567C4">
        <w:rPr>
          <w:rFonts w:ascii="Times New Roman" w:hAnsi="Times New Roman" w:cs="Times New Roman"/>
          <w:sz w:val="24"/>
          <w:szCs w:val="24"/>
        </w:rPr>
        <w:t xml:space="preserve">ase. </w:t>
      </w:r>
      <w:r w:rsidRPr="00F567C4">
        <w:rPr>
          <w:rFonts w:ascii="Times New Roman" w:hAnsi="Times New Roman" w:cs="Times New Roman"/>
          <w:i/>
          <w:iCs/>
          <w:sz w:val="24"/>
          <w:szCs w:val="24"/>
        </w:rPr>
        <w:t xml:space="preserve">European Journal of Remote Sensing, </w:t>
      </w:r>
      <w:r>
        <w:rPr>
          <w:rFonts w:ascii="Times New Roman" w:hAnsi="Times New Roman" w:cs="Times New Roman" w:hint="eastAsia"/>
          <w:i/>
          <w:iCs/>
          <w:sz w:val="24"/>
          <w:szCs w:val="24"/>
          <w:lang w:eastAsia="ko-KR"/>
        </w:rPr>
        <w:t>Vol.</w:t>
      </w:r>
      <w:r w:rsidRPr="00F567C4">
        <w:rPr>
          <w:rFonts w:ascii="Times New Roman" w:hAnsi="Times New Roman" w:cs="Times New Roman"/>
          <w:i/>
          <w:iCs/>
          <w:sz w:val="24"/>
          <w:szCs w:val="24"/>
        </w:rPr>
        <w:t>51</w:t>
      </w:r>
      <w:r>
        <w:rPr>
          <w:rFonts w:ascii="Times New Roman" w:hAnsi="Times New Roman" w:cs="Times New Roman" w:hint="eastAsia"/>
          <w:i/>
          <w:iCs/>
          <w:sz w:val="24"/>
          <w:szCs w:val="24"/>
          <w:lang w:eastAsia="ko-KR"/>
        </w:rPr>
        <w:t>, No.</w:t>
      </w:r>
      <w:r w:rsidRPr="00F567C4">
        <w:rPr>
          <w:rFonts w:ascii="Times New Roman" w:hAnsi="Times New Roman" w:cs="Times New Roman"/>
          <w:i/>
          <w:iCs/>
          <w:sz w:val="24"/>
          <w:szCs w:val="24"/>
        </w:rPr>
        <w:t>1, 486-500</w:t>
      </w:r>
      <w:r w:rsidRPr="00F567C4">
        <w:rPr>
          <w:rFonts w:ascii="Times New Roman" w:hAnsi="Times New Roman" w:cs="Times New Roman"/>
          <w:sz w:val="24"/>
          <w:szCs w:val="24"/>
        </w:rPr>
        <w:t>.</w:t>
      </w:r>
    </w:p>
    <w:p w14:paraId="370A9D6B" w14:textId="5D3356A7" w:rsidR="00BD53F5" w:rsidRDefault="00BD53F5" w:rsidP="000442D7">
      <w:pPr>
        <w:spacing w:after="120"/>
        <w:ind w:right="274"/>
        <w:jc w:val="both"/>
        <w:rPr>
          <w:rFonts w:ascii="Times New Roman" w:hAnsi="Times New Roman" w:cs="Times New Roman"/>
          <w:sz w:val="24"/>
          <w:szCs w:val="24"/>
          <w:lang w:eastAsia="ko-KR"/>
        </w:rPr>
      </w:pPr>
      <w:proofErr w:type="spellStart"/>
      <w:r w:rsidRPr="00BD53F5">
        <w:rPr>
          <w:rFonts w:ascii="Times New Roman" w:hAnsi="Times New Roman" w:cs="Times New Roman"/>
          <w:sz w:val="24"/>
          <w:szCs w:val="24"/>
        </w:rPr>
        <w:t>Sobrino</w:t>
      </w:r>
      <w:proofErr w:type="spellEnd"/>
      <w:r w:rsidRPr="00BD53F5">
        <w:rPr>
          <w:rFonts w:ascii="Times New Roman" w:hAnsi="Times New Roman" w:cs="Times New Roman"/>
          <w:sz w:val="24"/>
          <w:szCs w:val="24"/>
        </w:rPr>
        <w:t xml:space="preserve">, J. A., Jiménez-Muñoz, J. C., &amp; </w:t>
      </w:r>
      <w:proofErr w:type="spellStart"/>
      <w:r w:rsidRPr="00BD53F5">
        <w:rPr>
          <w:rFonts w:ascii="Times New Roman" w:hAnsi="Times New Roman" w:cs="Times New Roman"/>
          <w:sz w:val="24"/>
          <w:szCs w:val="24"/>
        </w:rPr>
        <w:t>Paolini</w:t>
      </w:r>
      <w:proofErr w:type="spellEnd"/>
      <w:r w:rsidRPr="00BD53F5">
        <w:rPr>
          <w:rFonts w:ascii="Times New Roman" w:hAnsi="Times New Roman" w:cs="Times New Roman"/>
          <w:sz w:val="24"/>
          <w:szCs w:val="24"/>
        </w:rPr>
        <w:t xml:space="preserve">, L. (2004). Land </w:t>
      </w:r>
      <w:r w:rsidR="00E54106">
        <w:rPr>
          <w:rFonts w:ascii="Times New Roman" w:hAnsi="Times New Roman" w:cs="Times New Roman"/>
          <w:sz w:val="24"/>
          <w:szCs w:val="24"/>
        </w:rPr>
        <w:t>S</w:t>
      </w:r>
      <w:r w:rsidRPr="00BD53F5">
        <w:rPr>
          <w:rFonts w:ascii="Times New Roman" w:hAnsi="Times New Roman" w:cs="Times New Roman"/>
          <w:sz w:val="24"/>
          <w:szCs w:val="24"/>
        </w:rPr>
        <w:t xml:space="preserve">urface </w:t>
      </w:r>
      <w:r w:rsidR="00E54106">
        <w:rPr>
          <w:rFonts w:ascii="Times New Roman" w:hAnsi="Times New Roman" w:cs="Times New Roman"/>
          <w:sz w:val="24"/>
          <w:szCs w:val="24"/>
        </w:rPr>
        <w:t>Temperature R</w:t>
      </w:r>
      <w:r w:rsidRPr="00BD53F5">
        <w:rPr>
          <w:rFonts w:ascii="Times New Roman" w:hAnsi="Times New Roman" w:cs="Times New Roman"/>
          <w:sz w:val="24"/>
          <w:szCs w:val="24"/>
        </w:rPr>
        <w:t xml:space="preserve">etrieval from LANDSAT TM 5. </w:t>
      </w:r>
      <w:r w:rsidRPr="00BD53F5">
        <w:rPr>
          <w:rFonts w:ascii="Times New Roman" w:hAnsi="Times New Roman" w:cs="Times New Roman"/>
          <w:i/>
          <w:iCs/>
          <w:sz w:val="24"/>
          <w:szCs w:val="24"/>
        </w:rPr>
        <w:t>Remote Sensing of Environment.</w:t>
      </w:r>
      <w:r w:rsidRPr="00BD53F5">
        <w:rPr>
          <w:rFonts w:ascii="Times New Roman" w:hAnsi="Times New Roman" w:cs="Times New Roman" w:hint="eastAsia"/>
          <w:i/>
          <w:iCs/>
          <w:sz w:val="24"/>
          <w:szCs w:val="24"/>
          <w:lang w:eastAsia="ko-KR"/>
        </w:rPr>
        <w:t xml:space="preserve"> </w:t>
      </w:r>
      <w:r w:rsidRPr="00BD53F5">
        <w:rPr>
          <w:rFonts w:ascii="Times New Roman" w:hAnsi="Times New Roman" w:cs="Times New Roman"/>
          <w:i/>
          <w:iCs/>
          <w:sz w:val="24"/>
          <w:szCs w:val="24"/>
          <w:lang w:eastAsia="ko-KR"/>
        </w:rPr>
        <w:t>Vol</w:t>
      </w:r>
      <w:r w:rsidRPr="00BD53F5">
        <w:rPr>
          <w:rFonts w:ascii="Times New Roman" w:hAnsi="Times New Roman" w:cs="Times New Roman" w:hint="eastAsia"/>
          <w:i/>
          <w:iCs/>
          <w:sz w:val="24"/>
          <w:szCs w:val="24"/>
          <w:lang w:eastAsia="ko-KR"/>
        </w:rPr>
        <w:t>.</w:t>
      </w:r>
      <w:r w:rsidRPr="00BD53F5">
        <w:rPr>
          <w:rFonts w:ascii="Times New Roman" w:hAnsi="Times New Roman" w:cs="Times New Roman"/>
          <w:i/>
          <w:iCs/>
          <w:sz w:val="24"/>
          <w:szCs w:val="24"/>
          <w:lang w:eastAsia="ko-KR"/>
        </w:rPr>
        <w:t xml:space="preserve">90, </w:t>
      </w:r>
      <w:r w:rsidRPr="00BD53F5">
        <w:rPr>
          <w:rFonts w:ascii="Times New Roman" w:hAnsi="Times New Roman" w:cs="Times New Roman" w:hint="eastAsia"/>
          <w:i/>
          <w:iCs/>
          <w:sz w:val="24"/>
          <w:szCs w:val="24"/>
          <w:lang w:eastAsia="ko-KR"/>
        </w:rPr>
        <w:t>No.</w:t>
      </w:r>
      <w:r w:rsidRPr="00BD53F5">
        <w:rPr>
          <w:rFonts w:ascii="Times New Roman" w:hAnsi="Times New Roman" w:cs="Times New Roman"/>
          <w:i/>
          <w:iCs/>
          <w:sz w:val="24"/>
          <w:szCs w:val="24"/>
          <w:lang w:eastAsia="ko-KR"/>
        </w:rPr>
        <w:t>4, 434-440</w:t>
      </w:r>
      <w:r w:rsidRPr="00BD53F5">
        <w:rPr>
          <w:rFonts w:ascii="Times New Roman" w:hAnsi="Times New Roman" w:cs="Times New Roman"/>
          <w:sz w:val="24"/>
          <w:szCs w:val="24"/>
          <w:lang w:eastAsia="ko-KR"/>
        </w:rPr>
        <w:t>.</w:t>
      </w:r>
    </w:p>
    <w:p w14:paraId="7598169F" w14:textId="4DB67A7D" w:rsidR="004D2CE9" w:rsidRDefault="004D2CE9" w:rsidP="000442D7">
      <w:pPr>
        <w:spacing w:after="120"/>
        <w:ind w:right="274"/>
        <w:jc w:val="both"/>
        <w:rPr>
          <w:rFonts w:ascii="Times New Roman" w:hAnsi="Times New Roman" w:cs="Times New Roman"/>
          <w:sz w:val="24"/>
          <w:szCs w:val="24"/>
        </w:rPr>
      </w:pPr>
      <w:r w:rsidRPr="004D2CE9">
        <w:rPr>
          <w:rFonts w:ascii="Times New Roman" w:hAnsi="Times New Roman" w:cs="Times New Roman"/>
          <w:sz w:val="24"/>
          <w:szCs w:val="24"/>
        </w:rPr>
        <w:t>Stevenson, W. D., &amp; Grainger, J. J. (1994). Elements of Power System Analysis. McGraw-Hill.</w:t>
      </w:r>
    </w:p>
    <w:p w14:paraId="38306D3E" w14:textId="7C0616DA" w:rsidR="005D796E" w:rsidRDefault="005D796E" w:rsidP="000442D7">
      <w:pPr>
        <w:spacing w:after="120"/>
        <w:ind w:right="274"/>
        <w:jc w:val="both"/>
        <w:rPr>
          <w:rFonts w:ascii="Times New Roman" w:hAnsi="Times New Roman" w:cs="Times New Roman"/>
          <w:sz w:val="24"/>
          <w:szCs w:val="24"/>
        </w:rPr>
      </w:pPr>
      <w:r>
        <w:rPr>
          <w:rFonts w:ascii="Times New Roman" w:hAnsi="Times New Roman" w:cs="Times New Roman" w:hint="eastAsia"/>
          <w:sz w:val="24"/>
          <w:szCs w:val="24"/>
          <w:lang w:eastAsia="ko-KR"/>
        </w:rPr>
        <w:t>S</w:t>
      </w:r>
      <w:r w:rsidRPr="005D796E">
        <w:rPr>
          <w:rFonts w:ascii="Times New Roman" w:hAnsi="Times New Roman" w:cs="Times New Roman"/>
          <w:sz w:val="24"/>
          <w:szCs w:val="24"/>
        </w:rPr>
        <w:t>tull, R. B. (1988). An Introduction to Boundary Layer Meteorology. Springer.</w:t>
      </w:r>
    </w:p>
    <w:p w14:paraId="32448BF5" w14:textId="0D2FD293" w:rsidR="007660E3" w:rsidRDefault="007660E3" w:rsidP="000442D7">
      <w:pPr>
        <w:spacing w:after="120"/>
        <w:ind w:right="274"/>
        <w:jc w:val="both"/>
        <w:rPr>
          <w:rFonts w:ascii="Times New Roman" w:hAnsi="Times New Roman" w:cs="Times New Roman"/>
          <w:sz w:val="24"/>
          <w:szCs w:val="24"/>
        </w:rPr>
      </w:pPr>
      <w:proofErr w:type="spellStart"/>
      <w:r w:rsidRPr="007660E3">
        <w:rPr>
          <w:rFonts w:ascii="Times New Roman" w:hAnsi="Times New Roman" w:cs="Times New Roman"/>
          <w:sz w:val="24"/>
          <w:szCs w:val="24"/>
        </w:rPr>
        <w:t>Tamiminia</w:t>
      </w:r>
      <w:proofErr w:type="spellEnd"/>
      <w:r w:rsidRPr="007660E3">
        <w:rPr>
          <w:rFonts w:ascii="Times New Roman" w:hAnsi="Times New Roman" w:cs="Times New Roman"/>
          <w:sz w:val="24"/>
          <w:szCs w:val="24"/>
        </w:rPr>
        <w:t xml:space="preserve">, H., </w:t>
      </w:r>
      <w:proofErr w:type="spellStart"/>
      <w:r w:rsidRPr="007660E3">
        <w:rPr>
          <w:rFonts w:ascii="Times New Roman" w:hAnsi="Times New Roman" w:cs="Times New Roman"/>
          <w:sz w:val="24"/>
          <w:szCs w:val="24"/>
        </w:rPr>
        <w:t>Salehi</w:t>
      </w:r>
      <w:proofErr w:type="spellEnd"/>
      <w:r w:rsidRPr="007660E3">
        <w:rPr>
          <w:rFonts w:ascii="Times New Roman" w:hAnsi="Times New Roman" w:cs="Times New Roman"/>
          <w:sz w:val="24"/>
          <w:szCs w:val="24"/>
        </w:rPr>
        <w:t xml:space="preserve">, B., </w:t>
      </w:r>
      <w:proofErr w:type="spellStart"/>
      <w:r w:rsidRPr="007660E3">
        <w:rPr>
          <w:rFonts w:ascii="Times New Roman" w:hAnsi="Times New Roman" w:cs="Times New Roman"/>
          <w:sz w:val="24"/>
          <w:szCs w:val="24"/>
        </w:rPr>
        <w:t>Mahdavi</w:t>
      </w:r>
      <w:proofErr w:type="spellEnd"/>
      <w:r w:rsidRPr="007660E3">
        <w:rPr>
          <w:rFonts w:ascii="Times New Roman" w:hAnsi="Times New Roman" w:cs="Times New Roman"/>
          <w:sz w:val="24"/>
          <w:szCs w:val="24"/>
        </w:rPr>
        <w:t xml:space="preserve">, S., </w:t>
      </w:r>
      <w:proofErr w:type="spellStart"/>
      <w:r w:rsidRPr="007660E3">
        <w:rPr>
          <w:rFonts w:ascii="Times New Roman" w:hAnsi="Times New Roman" w:cs="Times New Roman"/>
          <w:sz w:val="24"/>
          <w:szCs w:val="24"/>
        </w:rPr>
        <w:t>Brisco</w:t>
      </w:r>
      <w:proofErr w:type="spellEnd"/>
      <w:r w:rsidRPr="007660E3">
        <w:rPr>
          <w:rFonts w:ascii="Times New Roman" w:hAnsi="Times New Roman" w:cs="Times New Roman"/>
          <w:sz w:val="24"/>
          <w:szCs w:val="24"/>
        </w:rPr>
        <w:t xml:space="preserve">, B., &amp; Huang, W. (2020). Google Earth Engine for </w:t>
      </w:r>
      <w:r w:rsidR="00E54106">
        <w:rPr>
          <w:rFonts w:ascii="Times New Roman" w:hAnsi="Times New Roman" w:cs="Times New Roman"/>
          <w:sz w:val="24"/>
          <w:szCs w:val="24"/>
        </w:rPr>
        <w:t>G</w:t>
      </w:r>
      <w:r w:rsidRPr="007660E3">
        <w:rPr>
          <w:rFonts w:ascii="Times New Roman" w:hAnsi="Times New Roman" w:cs="Times New Roman"/>
          <w:sz w:val="24"/>
          <w:szCs w:val="24"/>
        </w:rPr>
        <w:t>eo-</w:t>
      </w:r>
      <w:r w:rsidR="00E54106">
        <w:rPr>
          <w:rFonts w:ascii="Times New Roman" w:hAnsi="Times New Roman" w:cs="Times New Roman"/>
          <w:sz w:val="24"/>
          <w:szCs w:val="24"/>
        </w:rPr>
        <w:t>B</w:t>
      </w:r>
      <w:r w:rsidRPr="007660E3">
        <w:rPr>
          <w:rFonts w:ascii="Times New Roman" w:hAnsi="Times New Roman" w:cs="Times New Roman"/>
          <w:sz w:val="24"/>
          <w:szCs w:val="24"/>
        </w:rPr>
        <w:t xml:space="preserve">ig </w:t>
      </w:r>
      <w:r w:rsidR="00E54106">
        <w:rPr>
          <w:rFonts w:ascii="Times New Roman" w:hAnsi="Times New Roman" w:cs="Times New Roman"/>
          <w:sz w:val="24"/>
          <w:szCs w:val="24"/>
        </w:rPr>
        <w:t>D</w:t>
      </w:r>
      <w:r w:rsidRPr="007660E3">
        <w:rPr>
          <w:rFonts w:ascii="Times New Roman" w:hAnsi="Times New Roman" w:cs="Times New Roman"/>
          <w:sz w:val="24"/>
          <w:szCs w:val="24"/>
        </w:rPr>
        <w:t xml:space="preserve">ata </w:t>
      </w:r>
      <w:r w:rsidR="00E54106">
        <w:rPr>
          <w:rFonts w:ascii="Times New Roman" w:hAnsi="Times New Roman" w:cs="Times New Roman"/>
          <w:sz w:val="24"/>
          <w:szCs w:val="24"/>
        </w:rPr>
        <w:t>A</w:t>
      </w:r>
      <w:r w:rsidRPr="007660E3">
        <w:rPr>
          <w:rFonts w:ascii="Times New Roman" w:hAnsi="Times New Roman" w:cs="Times New Roman"/>
          <w:sz w:val="24"/>
          <w:szCs w:val="24"/>
        </w:rPr>
        <w:t xml:space="preserve">pplications: A </w:t>
      </w:r>
      <w:r w:rsidR="00E54106">
        <w:rPr>
          <w:rFonts w:ascii="Times New Roman" w:hAnsi="Times New Roman" w:cs="Times New Roman"/>
          <w:sz w:val="24"/>
          <w:szCs w:val="24"/>
        </w:rPr>
        <w:t>M</w:t>
      </w:r>
      <w:r w:rsidRPr="007660E3">
        <w:rPr>
          <w:rFonts w:ascii="Times New Roman" w:hAnsi="Times New Roman" w:cs="Times New Roman"/>
          <w:sz w:val="24"/>
          <w:szCs w:val="24"/>
        </w:rPr>
        <w:t>eta-</w:t>
      </w:r>
      <w:r w:rsidR="00E54106">
        <w:rPr>
          <w:rFonts w:ascii="Times New Roman" w:hAnsi="Times New Roman" w:cs="Times New Roman"/>
          <w:sz w:val="24"/>
          <w:szCs w:val="24"/>
        </w:rPr>
        <w:t>A</w:t>
      </w:r>
      <w:r w:rsidRPr="007660E3">
        <w:rPr>
          <w:rFonts w:ascii="Times New Roman" w:hAnsi="Times New Roman" w:cs="Times New Roman"/>
          <w:sz w:val="24"/>
          <w:szCs w:val="24"/>
        </w:rPr>
        <w:t xml:space="preserve">nalysis and </w:t>
      </w:r>
      <w:r w:rsidR="00E54106">
        <w:rPr>
          <w:rFonts w:ascii="Times New Roman" w:hAnsi="Times New Roman" w:cs="Times New Roman"/>
          <w:sz w:val="24"/>
          <w:szCs w:val="24"/>
        </w:rPr>
        <w:t>S</w:t>
      </w:r>
      <w:r w:rsidRPr="007660E3">
        <w:rPr>
          <w:rFonts w:ascii="Times New Roman" w:hAnsi="Times New Roman" w:cs="Times New Roman"/>
          <w:sz w:val="24"/>
          <w:szCs w:val="24"/>
        </w:rPr>
        <w:t xml:space="preserve">ystematic </w:t>
      </w:r>
      <w:r w:rsidR="00E54106">
        <w:rPr>
          <w:rFonts w:ascii="Times New Roman" w:hAnsi="Times New Roman" w:cs="Times New Roman"/>
          <w:sz w:val="24"/>
          <w:szCs w:val="24"/>
        </w:rPr>
        <w:t>R</w:t>
      </w:r>
      <w:r w:rsidRPr="007660E3">
        <w:rPr>
          <w:rFonts w:ascii="Times New Roman" w:hAnsi="Times New Roman" w:cs="Times New Roman"/>
          <w:sz w:val="24"/>
          <w:szCs w:val="24"/>
        </w:rPr>
        <w:t xml:space="preserve">eview. </w:t>
      </w:r>
      <w:r w:rsidRPr="007660E3">
        <w:rPr>
          <w:rFonts w:ascii="Times New Roman" w:hAnsi="Times New Roman" w:cs="Times New Roman"/>
          <w:i/>
          <w:iCs/>
          <w:sz w:val="24"/>
          <w:szCs w:val="24"/>
        </w:rPr>
        <w:t xml:space="preserve">ISPRS Journal of Photogrammetry and Remote Sensing, </w:t>
      </w:r>
      <w:r>
        <w:rPr>
          <w:rFonts w:ascii="Times New Roman" w:hAnsi="Times New Roman" w:cs="Times New Roman" w:hint="eastAsia"/>
          <w:i/>
          <w:iCs/>
          <w:sz w:val="24"/>
          <w:szCs w:val="24"/>
          <w:lang w:eastAsia="ko-KR"/>
        </w:rPr>
        <w:t>Vol.</w:t>
      </w:r>
      <w:r w:rsidRPr="007660E3">
        <w:rPr>
          <w:rFonts w:ascii="Times New Roman" w:hAnsi="Times New Roman" w:cs="Times New Roman"/>
          <w:i/>
          <w:iCs/>
          <w:sz w:val="24"/>
          <w:szCs w:val="24"/>
        </w:rPr>
        <w:t>164, 152-170</w:t>
      </w:r>
      <w:r w:rsidRPr="007660E3">
        <w:rPr>
          <w:rFonts w:ascii="Times New Roman" w:hAnsi="Times New Roman" w:cs="Times New Roman"/>
          <w:sz w:val="24"/>
          <w:szCs w:val="24"/>
        </w:rPr>
        <w:t>.</w:t>
      </w:r>
    </w:p>
    <w:p w14:paraId="63FCB785" w14:textId="5EB7FF84" w:rsidR="00697C90" w:rsidRDefault="00697C90" w:rsidP="000442D7">
      <w:pPr>
        <w:spacing w:after="120"/>
        <w:ind w:right="274"/>
        <w:jc w:val="both"/>
        <w:rPr>
          <w:rFonts w:ascii="Times New Roman" w:hAnsi="Times New Roman" w:cs="Times New Roman"/>
          <w:sz w:val="24"/>
          <w:szCs w:val="24"/>
          <w:lang w:eastAsia="ko-KR"/>
        </w:rPr>
      </w:pPr>
      <w:proofErr w:type="spellStart"/>
      <w:r w:rsidRPr="00697C90">
        <w:rPr>
          <w:rFonts w:ascii="Times New Roman" w:hAnsi="Times New Roman" w:cs="Times New Roman"/>
          <w:sz w:val="24"/>
          <w:szCs w:val="24"/>
          <w:lang w:eastAsia="ko-KR"/>
        </w:rPr>
        <w:t>Terzija</w:t>
      </w:r>
      <w:proofErr w:type="spellEnd"/>
      <w:r w:rsidRPr="00697C90">
        <w:rPr>
          <w:rFonts w:ascii="Times New Roman" w:hAnsi="Times New Roman" w:cs="Times New Roman"/>
          <w:sz w:val="24"/>
          <w:szCs w:val="24"/>
          <w:lang w:eastAsia="ko-KR"/>
        </w:rPr>
        <w:t xml:space="preserve">, V., </w:t>
      </w:r>
      <w:proofErr w:type="spellStart"/>
      <w:r w:rsidRPr="00697C90">
        <w:rPr>
          <w:rFonts w:ascii="Times New Roman" w:hAnsi="Times New Roman" w:cs="Times New Roman"/>
          <w:sz w:val="24"/>
          <w:szCs w:val="24"/>
          <w:lang w:eastAsia="ko-KR"/>
        </w:rPr>
        <w:t>Valverde</w:t>
      </w:r>
      <w:proofErr w:type="spellEnd"/>
      <w:r w:rsidRPr="00697C90">
        <w:rPr>
          <w:rFonts w:ascii="Times New Roman" w:hAnsi="Times New Roman" w:cs="Times New Roman"/>
          <w:sz w:val="24"/>
          <w:szCs w:val="24"/>
          <w:lang w:eastAsia="ko-KR"/>
        </w:rPr>
        <w:t xml:space="preserve">, G., </w:t>
      </w:r>
      <w:proofErr w:type="spellStart"/>
      <w:r w:rsidRPr="00697C90">
        <w:rPr>
          <w:rFonts w:ascii="Times New Roman" w:hAnsi="Times New Roman" w:cs="Times New Roman"/>
          <w:sz w:val="24"/>
          <w:szCs w:val="24"/>
          <w:lang w:eastAsia="ko-KR"/>
        </w:rPr>
        <w:t>Cai</w:t>
      </w:r>
      <w:proofErr w:type="spellEnd"/>
      <w:r w:rsidRPr="00697C90">
        <w:rPr>
          <w:rFonts w:ascii="Times New Roman" w:hAnsi="Times New Roman" w:cs="Times New Roman"/>
          <w:sz w:val="24"/>
          <w:szCs w:val="24"/>
          <w:lang w:eastAsia="ko-KR"/>
        </w:rPr>
        <w:t xml:space="preserve">, D., </w:t>
      </w:r>
      <w:proofErr w:type="spellStart"/>
      <w:r w:rsidRPr="00697C90">
        <w:rPr>
          <w:rFonts w:ascii="Times New Roman" w:hAnsi="Times New Roman" w:cs="Times New Roman"/>
          <w:sz w:val="24"/>
          <w:szCs w:val="24"/>
          <w:lang w:eastAsia="ko-KR"/>
        </w:rPr>
        <w:t>Regulski</w:t>
      </w:r>
      <w:proofErr w:type="spellEnd"/>
      <w:r w:rsidRPr="00697C90">
        <w:rPr>
          <w:rFonts w:ascii="Times New Roman" w:hAnsi="Times New Roman" w:cs="Times New Roman"/>
          <w:sz w:val="24"/>
          <w:szCs w:val="24"/>
          <w:lang w:eastAsia="ko-KR"/>
        </w:rPr>
        <w:t xml:space="preserve">, P., </w:t>
      </w:r>
      <w:proofErr w:type="spellStart"/>
      <w:r w:rsidRPr="00697C90">
        <w:rPr>
          <w:rFonts w:ascii="Times New Roman" w:hAnsi="Times New Roman" w:cs="Times New Roman"/>
          <w:sz w:val="24"/>
          <w:szCs w:val="24"/>
          <w:lang w:eastAsia="ko-KR"/>
        </w:rPr>
        <w:t>Madani</w:t>
      </w:r>
      <w:proofErr w:type="spellEnd"/>
      <w:r w:rsidRPr="00697C90">
        <w:rPr>
          <w:rFonts w:ascii="Times New Roman" w:hAnsi="Times New Roman" w:cs="Times New Roman"/>
          <w:sz w:val="24"/>
          <w:szCs w:val="24"/>
          <w:lang w:eastAsia="ko-KR"/>
        </w:rPr>
        <w:t xml:space="preserve">, V., Fitch, J., &amp; </w:t>
      </w:r>
      <w:proofErr w:type="spellStart"/>
      <w:r w:rsidRPr="00697C90">
        <w:rPr>
          <w:rFonts w:ascii="Times New Roman" w:hAnsi="Times New Roman" w:cs="Times New Roman"/>
          <w:sz w:val="24"/>
          <w:szCs w:val="24"/>
          <w:lang w:eastAsia="ko-KR"/>
        </w:rPr>
        <w:t>Kobet</w:t>
      </w:r>
      <w:proofErr w:type="spellEnd"/>
      <w:r w:rsidRPr="00697C90">
        <w:rPr>
          <w:rFonts w:ascii="Times New Roman" w:hAnsi="Times New Roman" w:cs="Times New Roman"/>
          <w:sz w:val="24"/>
          <w:szCs w:val="24"/>
          <w:lang w:eastAsia="ko-KR"/>
        </w:rPr>
        <w:t>, G. (2011). Wide-</w:t>
      </w:r>
      <w:r w:rsidR="00E54106">
        <w:rPr>
          <w:rFonts w:ascii="Times New Roman" w:hAnsi="Times New Roman" w:cs="Times New Roman"/>
          <w:sz w:val="24"/>
          <w:szCs w:val="24"/>
          <w:lang w:eastAsia="ko-KR"/>
        </w:rPr>
        <w:t>A</w:t>
      </w:r>
      <w:r w:rsidRPr="00697C90">
        <w:rPr>
          <w:rFonts w:ascii="Times New Roman" w:hAnsi="Times New Roman" w:cs="Times New Roman"/>
          <w:sz w:val="24"/>
          <w:szCs w:val="24"/>
          <w:lang w:eastAsia="ko-KR"/>
        </w:rPr>
        <w:t xml:space="preserve">rea </w:t>
      </w:r>
      <w:r w:rsidR="00E54106">
        <w:rPr>
          <w:rFonts w:ascii="Times New Roman" w:hAnsi="Times New Roman" w:cs="Times New Roman"/>
          <w:sz w:val="24"/>
          <w:szCs w:val="24"/>
          <w:lang w:eastAsia="ko-KR"/>
        </w:rPr>
        <w:t>M</w:t>
      </w:r>
      <w:r w:rsidRPr="00697C90">
        <w:rPr>
          <w:rFonts w:ascii="Times New Roman" w:hAnsi="Times New Roman" w:cs="Times New Roman"/>
          <w:sz w:val="24"/>
          <w:szCs w:val="24"/>
          <w:lang w:eastAsia="ko-KR"/>
        </w:rPr>
        <w:t xml:space="preserve">onitoring, </w:t>
      </w:r>
      <w:r w:rsidR="00E54106">
        <w:rPr>
          <w:rFonts w:ascii="Times New Roman" w:hAnsi="Times New Roman" w:cs="Times New Roman"/>
          <w:sz w:val="24"/>
          <w:szCs w:val="24"/>
          <w:lang w:eastAsia="ko-KR"/>
        </w:rPr>
        <w:t>P</w:t>
      </w:r>
      <w:r w:rsidRPr="00697C90">
        <w:rPr>
          <w:rFonts w:ascii="Times New Roman" w:hAnsi="Times New Roman" w:cs="Times New Roman"/>
          <w:sz w:val="24"/>
          <w:szCs w:val="24"/>
          <w:lang w:eastAsia="ko-KR"/>
        </w:rPr>
        <w:t xml:space="preserve">rotection, and </w:t>
      </w:r>
      <w:r w:rsidR="00E54106">
        <w:rPr>
          <w:rFonts w:ascii="Times New Roman" w:hAnsi="Times New Roman" w:cs="Times New Roman"/>
          <w:sz w:val="24"/>
          <w:szCs w:val="24"/>
          <w:lang w:eastAsia="ko-KR"/>
        </w:rPr>
        <w:t>C</w:t>
      </w:r>
      <w:r w:rsidRPr="00697C90">
        <w:rPr>
          <w:rFonts w:ascii="Times New Roman" w:hAnsi="Times New Roman" w:cs="Times New Roman"/>
          <w:sz w:val="24"/>
          <w:szCs w:val="24"/>
          <w:lang w:eastAsia="ko-KR"/>
        </w:rPr>
        <w:t xml:space="preserve">ontrol of </w:t>
      </w:r>
      <w:r w:rsidR="00E54106">
        <w:rPr>
          <w:rFonts w:ascii="Times New Roman" w:hAnsi="Times New Roman" w:cs="Times New Roman"/>
          <w:sz w:val="24"/>
          <w:szCs w:val="24"/>
          <w:lang w:eastAsia="ko-KR"/>
        </w:rPr>
        <w:t>F</w:t>
      </w:r>
      <w:r w:rsidRPr="00697C90">
        <w:rPr>
          <w:rFonts w:ascii="Times New Roman" w:hAnsi="Times New Roman" w:cs="Times New Roman"/>
          <w:sz w:val="24"/>
          <w:szCs w:val="24"/>
          <w:lang w:eastAsia="ko-KR"/>
        </w:rPr>
        <w:t xml:space="preserve">uture </w:t>
      </w:r>
      <w:r w:rsidR="00E54106">
        <w:rPr>
          <w:rFonts w:ascii="Times New Roman" w:hAnsi="Times New Roman" w:cs="Times New Roman"/>
          <w:sz w:val="24"/>
          <w:szCs w:val="24"/>
          <w:lang w:eastAsia="ko-KR"/>
        </w:rPr>
        <w:t>E</w:t>
      </w:r>
      <w:r w:rsidRPr="00697C90">
        <w:rPr>
          <w:rFonts w:ascii="Times New Roman" w:hAnsi="Times New Roman" w:cs="Times New Roman"/>
          <w:sz w:val="24"/>
          <w:szCs w:val="24"/>
          <w:lang w:eastAsia="ko-KR"/>
        </w:rPr>
        <w:t xml:space="preserve">lectric </w:t>
      </w:r>
      <w:r w:rsidR="00E54106">
        <w:rPr>
          <w:rFonts w:ascii="Times New Roman" w:hAnsi="Times New Roman" w:cs="Times New Roman"/>
          <w:sz w:val="24"/>
          <w:szCs w:val="24"/>
          <w:lang w:eastAsia="ko-KR"/>
        </w:rPr>
        <w:t>P</w:t>
      </w:r>
      <w:r w:rsidRPr="00697C90">
        <w:rPr>
          <w:rFonts w:ascii="Times New Roman" w:hAnsi="Times New Roman" w:cs="Times New Roman"/>
          <w:sz w:val="24"/>
          <w:szCs w:val="24"/>
          <w:lang w:eastAsia="ko-KR"/>
        </w:rPr>
        <w:t xml:space="preserve">ower </w:t>
      </w:r>
      <w:r w:rsidR="00E54106">
        <w:rPr>
          <w:rFonts w:ascii="Times New Roman" w:hAnsi="Times New Roman" w:cs="Times New Roman"/>
          <w:sz w:val="24"/>
          <w:szCs w:val="24"/>
          <w:lang w:eastAsia="ko-KR"/>
        </w:rPr>
        <w:t>N</w:t>
      </w:r>
      <w:r w:rsidRPr="00697C90">
        <w:rPr>
          <w:rFonts w:ascii="Times New Roman" w:hAnsi="Times New Roman" w:cs="Times New Roman"/>
          <w:sz w:val="24"/>
          <w:szCs w:val="24"/>
          <w:lang w:eastAsia="ko-KR"/>
        </w:rPr>
        <w:t xml:space="preserve">etworks. </w:t>
      </w:r>
      <w:r w:rsidRPr="00697C90">
        <w:rPr>
          <w:rFonts w:ascii="Times New Roman" w:hAnsi="Times New Roman" w:cs="Times New Roman"/>
          <w:i/>
          <w:iCs/>
          <w:sz w:val="24"/>
          <w:szCs w:val="24"/>
          <w:lang w:eastAsia="ko-KR"/>
        </w:rPr>
        <w:t xml:space="preserve">Proceedings of the IEEE, </w:t>
      </w:r>
      <w:r>
        <w:rPr>
          <w:rFonts w:ascii="Times New Roman" w:hAnsi="Times New Roman" w:cs="Times New Roman" w:hint="eastAsia"/>
          <w:i/>
          <w:iCs/>
          <w:sz w:val="24"/>
          <w:szCs w:val="24"/>
          <w:lang w:eastAsia="ko-KR"/>
        </w:rPr>
        <w:t>Vol.</w:t>
      </w:r>
      <w:r w:rsidRPr="00697C90">
        <w:rPr>
          <w:rFonts w:ascii="Times New Roman" w:hAnsi="Times New Roman" w:cs="Times New Roman"/>
          <w:i/>
          <w:iCs/>
          <w:sz w:val="24"/>
          <w:szCs w:val="24"/>
          <w:lang w:eastAsia="ko-KR"/>
        </w:rPr>
        <w:t>99</w:t>
      </w:r>
      <w:r>
        <w:rPr>
          <w:rFonts w:ascii="Times New Roman" w:hAnsi="Times New Roman" w:cs="Times New Roman" w:hint="eastAsia"/>
          <w:i/>
          <w:iCs/>
          <w:sz w:val="24"/>
          <w:szCs w:val="24"/>
          <w:lang w:eastAsia="ko-KR"/>
        </w:rPr>
        <w:t>, No.</w:t>
      </w:r>
      <w:r w:rsidRPr="00697C90">
        <w:rPr>
          <w:rFonts w:ascii="Times New Roman" w:hAnsi="Times New Roman" w:cs="Times New Roman"/>
          <w:i/>
          <w:iCs/>
          <w:sz w:val="24"/>
          <w:szCs w:val="24"/>
          <w:lang w:eastAsia="ko-KR"/>
        </w:rPr>
        <w:t>1, 80-93</w:t>
      </w:r>
      <w:r w:rsidRPr="00697C90">
        <w:rPr>
          <w:rFonts w:ascii="Times New Roman" w:hAnsi="Times New Roman" w:cs="Times New Roman"/>
          <w:sz w:val="24"/>
          <w:szCs w:val="24"/>
          <w:lang w:eastAsia="ko-KR"/>
        </w:rPr>
        <w:t>.</w:t>
      </w:r>
    </w:p>
    <w:p w14:paraId="77031D8F" w14:textId="77777777" w:rsidR="00B81F2C" w:rsidRDefault="00E65248" w:rsidP="000442D7">
      <w:pPr>
        <w:spacing w:after="120"/>
        <w:ind w:right="274"/>
        <w:jc w:val="both"/>
        <w:rPr>
          <w:rFonts w:ascii="Times New Roman" w:hAnsi="Times New Roman" w:cs="Times New Roman"/>
          <w:sz w:val="24"/>
          <w:szCs w:val="24"/>
          <w:lang w:eastAsia="ko-KR"/>
        </w:rPr>
      </w:pPr>
      <w:r w:rsidRPr="00D451FB">
        <w:rPr>
          <w:rFonts w:ascii="Times New Roman" w:hAnsi="Times New Roman" w:cs="Times New Roman"/>
          <w:sz w:val="24"/>
          <w:szCs w:val="24"/>
          <w:lang w:eastAsia="ko-KR"/>
        </w:rPr>
        <w:t>USGS. (2019). Landsat 8 (L8) Data Users Handbook</w:t>
      </w:r>
      <w:r w:rsidRPr="00E65248">
        <w:rPr>
          <w:rFonts w:ascii="Times New Roman" w:hAnsi="Times New Roman" w:cs="Times New Roman"/>
          <w:sz w:val="24"/>
          <w:szCs w:val="24"/>
          <w:lang w:eastAsia="ko-KR"/>
        </w:rPr>
        <w:t>.</w:t>
      </w:r>
    </w:p>
    <w:p w14:paraId="5930AD1C" w14:textId="69081B10" w:rsidR="00454EAD" w:rsidRDefault="00454EAD" w:rsidP="000442D7">
      <w:pPr>
        <w:spacing w:after="120"/>
        <w:ind w:right="274"/>
        <w:jc w:val="both"/>
        <w:rPr>
          <w:rFonts w:ascii="Times New Roman" w:hAnsi="Times New Roman" w:cs="Times New Roman"/>
          <w:sz w:val="24"/>
          <w:szCs w:val="24"/>
          <w:lang w:eastAsia="ko-KR"/>
        </w:rPr>
      </w:pPr>
      <w:proofErr w:type="spellStart"/>
      <w:r w:rsidRPr="00454EAD">
        <w:rPr>
          <w:rFonts w:ascii="Times New Roman" w:hAnsi="Times New Roman" w:cs="Times New Roman"/>
          <w:sz w:val="24"/>
          <w:szCs w:val="24"/>
          <w:lang w:eastAsia="ko-KR"/>
        </w:rPr>
        <w:t>Voogt</w:t>
      </w:r>
      <w:proofErr w:type="spellEnd"/>
      <w:r w:rsidRPr="00454EAD">
        <w:rPr>
          <w:rFonts w:ascii="Times New Roman" w:hAnsi="Times New Roman" w:cs="Times New Roman"/>
          <w:sz w:val="24"/>
          <w:szCs w:val="24"/>
          <w:lang w:eastAsia="ko-KR"/>
        </w:rPr>
        <w:t xml:space="preserve">, J. A., &amp; </w:t>
      </w:r>
      <w:proofErr w:type="spellStart"/>
      <w:r w:rsidRPr="00454EAD">
        <w:rPr>
          <w:rFonts w:ascii="Times New Roman" w:hAnsi="Times New Roman" w:cs="Times New Roman"/>
          <w:sz w:val="24"/>
          <w:szCs w:val="24"/>
          <w:lang w:eastAsia="ko-KR"/>
        </w:rPr>
        <w:t>Oke</w:t>
      </w:r>
      <w:proofErr w:type="spellEnd"/>
      <w:r w:rsidRPr="00454EAD">
        <w:rPr>
          <w:rFonts w:ascii="Times New Roman" w:hAnsi="Times New Roman" w:cs="Times New Roman"/>
          <w:sz w:val="24"/>
          <w:szCs w:val="24"/>
          <w:lang w:eastAsia="ko-KR"/>
        </w:rPr>
        <w:t xml:space="preserve">, T. R. (2003). Thermal Remote Sensing of Urban Climates. </w:t>
      </w:r>
      <w:r w:rsidRPr="00454EAD">
        <w:rPr>
          <w:rFonts w:ascii="Times New Roman" w:hAnsi="Times New Roman" w:cs="Times New Roman"/>
          <w:i/>
          <w:iCs/>
          <w:sz w:val="24"/>
          <w:szCs w:val="24"/>
          <w:lang w:eastAsia="ko-KR"/>
        </w:rPr>
        <w:t>Remote Sensing of Environment</w:t>
      </w:r>
      <w:r>
        <w:rPr>
          <w:rFonts w:ascii="Times New Roman" w:hAnsi="Times New Roman" w:cs="Times New Roman" w:hint="eastAsia"/>
          <w:i/>
          <w:iCs/>
          <w:sz w:val="24"/>
          <w:szCs w:val="24"/>
          <w:lang w:eastAsia="ko-KR"/>
        </w:rPr>
        <w:t>, Vol.</w:t>
      </w:r>
      <w:r w:rsidR="009C2081">
        <w:rPr>
          <w:rFonts w:ascii="Times New Roman" w:hAnsi="Times New Roman" w:cs="Times New Roman"/>
          <w:i/>
          <w:iCs/>
          <w:sz w:val="24"/>
          <w:szCs w:val="24"/>
          <w:lang w:eastAsia="ko-KR"/>
        </w:rPr>
        <w:t xml:space="preserve">86, </w:t>
      </w:r>
      <w:r w:rsidR="009C2081">
        <w:rPr>
          <w:rFonts w:ascii="Times New Roman" w:hAnsi="Times New Roman" w:cs="Times New Roman" w:hint="eastAsia"/>
          <w:i/>
          <w:iCs/>
          <w:sz w:val="24"/>
          <w:szCs w:val="24"/>
          <w:lang w:eastAsia="ko-KR"/>
        </w:rPr>
        <w:t>No.3, 370-384</w:t>
      </w:r>
      <w:r w:rsidRPr="00454EAD">
        <w:rPr>
          <w:rFonts w:ascii="Times New Roman" w:hAnsi="Times New Roman" w:cs="Times New Roman"/>
          <w:sz w:val="24"/>
          <w:szCs w:val="24"/>
          <w:lang w:eastAsia="ko-KR"/>
        </w:rPr>
        <w:t>.</w:t>
      </w:r>
    </w:p>
    <w:p w14:paraId="7361A94F" w14:textId="2748E93B" w:rsidR="00B81F2C" w:rsidRDefault="00B81F2C" w:rsidP="000442D7">
      <w:pPr>
        <w:spacing w:after="120"/>
        <w:ind w:right="274"/>
        <w:jc w:val="both"/>
        <w:rPr>
          <w:rFonts w:ascii="Times New Roman" w:hAnsi="Times New Roman" w:cs="Times New Roman"/>
          <w:sz w:val="24"/>
          <w:szCs w:val="24"/>
          <w:lang w:eastAsia="ko-KR"/>
        </w:rPr>
      </w:pPr>
      <w:r w:rsidRPr="00B81F2C">
        <w:rPr>
          <w:rFonts w:ascii="Times New Roman" w:hAnsi="Times New Roman" w:cs="Times New Roman"/>
          <w:sz w:val="24"/>
          <w:szCs w:val="24"/>
          <w:lang w:eastAsia="ko-KR"/>
        </w:rPr>
        <w:t xml:space="preserve">Zhang, Y., Yu, Y., Wang, X., &amp; Gao, W. (2014). Urban </w:t>
      </w:r>
      <w:r w:rsidR="00E54106">
        <w:rPr>
          <w:rFonts w:ascii="Times New Roman" w:hAnsi="Times New Roman" w:cs="Times New Roman"/>
          <w:sz w:val="24"/>
          <w:szCs w:val="24"/>
          <w:lang w:eastAsia="ko-KR"/>
        </w:rPr>
        <w:t>H</w:t>
      </w:r>
      <w:r w:rsidRPr="00B81F2C">
        <w:rPr>
          <w:rFonts w:ascii="Times New Roman" w:hAnsi="Times New Roman" w:cs="Times New Roman"/>
          <w:sz w:val="24"/>
          <w:szCs w:val="24"/>
          <w:lang w:eastAsia="ko-KR"/>
        </w:rPr>
        <w:t xml:space="preserve">eat </w:t>
      </w:r>
      <w:r w:rsidR="00E54106">
        <w:rPr>
          <w:rFonts w:ascii="Times New Roman" w:hAnsi="Times New Roman" w:cs="Times New Roman"/>
          <w:sz w:val="24"/>
          <w:szCs w:val="24"/>
          <w:lang w:eastAsia="ko-KR"/>
        </w:rPr>
        <w:t>I</w:t>
      </w:r>
      <w:r w:rsidRPr="00B81F2C">
        <w:rPr>
          <w:rFonts w:ascii="Times New Roman" w:hAnsi="Times New Roman" w:cs="Times New Roman"/>
          <w:sz w:val="24"/>
          <w:szCs w:val="24"/>
          <w:lang w:eastAsia="ko-KR"/>
        </w:rPr>
        <w:t xml:space="preserve">sland </w:t>
      </w:r>
      <w:r w:rsidR="00E54106">
        <w:rPr>
          <w:rFonts w:ascii="Times New Roman" w:hAnsi="Times New Roman" w:cs="Times New Roman"/>
          <w:sz w:val="24"/>
          <w:szCs w:val="24"/>
          <w:lang w:eastAsia="ko-KR"/>
        </w:rPr>
        <w:t>E</w:t>
      </w:r>
      <w:r w:rsidRPr="00B81F2C">
        <w:rPr>
          <w:rFonts w:ascii="Times New Roman" w:hAnsi="Times New Roman" w:cs="Times New Roman"/>
          <w:sz w:val="24"/>
          <w:szCs w:val="24"/>
          <w:lang w:eastAsia="ko-KR"/>
        </w:rPr>
        <w:t xml:space="preserve">ffects on </w:t>
      </w:r>
      <w:r w:rsidR="00E54106">
        <w:rPr>
          <w:rFonts w:ascii="Times New Roman" w:hAnsi="Times New Roman" w:cs="Times New Roman"/>
          <w:sz w:val="24"/>
          <w:szCs w:val="24"/>
          <w:lang w:eastAsia="ko-KR"/>
        </w:rPr>
        <w:t>L</w:t>
      </w:r>
      <w:r w:rsidRPr="00B81F2C">
        <w:rPr>
          <w:rFonts w:ascii="Times New Roman" w:hAnsi="Times New Roman" w:cs="Times New Roman"/>
          <w:sz w:val="24"/>
          <w:szCs w:val="24"/>
          <w:lang w:eastAsia="ko-KR"/>
        </w:rPr>
        <w:t xml:space="preserve">and </w:t>
      </w:r>
      <w:r w:rsidR="00E54106">
        <w:rPr>
          <w:rFonts w:ascii="Times New Roman" w:hAnsi="Times New Roman" w:cs="Times New Roman"/>
          <w:sz w:val="24"/>
          <w:szCs w:val="24"/>
          <w:lang w:eastAsia="ko-KR"/>
        </w:rPr>
        <w:t>Surface T</w:t>
      </w:r>
      <w:r w:rsidRPr="00B81F2C">
        <w:rPr>
          <w:rFonts w:ascii="Times New Roman" w:hAnsi="Times New Roman" w:cs="Times New Roman"/>
          <w:sz w:val="24"/>
          <w:szCs w:val="24"/>
          <w:lang w:eastAsia="ko-KR"/>
        </w:rPr>
        <w:t xml:space="preserve">emperature and </w:t>
      </w:r>
      <w:r w:rsidR="00E54106">
        <w:rPr>
          <w:rFonts w:ascii="Times New Roman" w:hAnsi="Times New Roman" w:cs="Times New Roman"/>
          <w:sz w:val="24"/>
          <w:szCs w:val="24"/>
          <w:lang w:eastAsia="ko-KR"/>
        </w:rPr>
        <w:t>S</w:t>
      </w:r>
      <w:r w:rsidRPr="00B81F2C">
        <w:rPr>
          <w:rFonts w:ascii="Times New Roman" w:hAnsi="Times New Roman" w:cs="Times New Roman"/>
          <w:sz w:val="24"/>
          <w:szCs w:val="24"/>
          <w:lang w:eastAsia="ko-KR"/>
        </w:rPr>
        <w:t xml:space="preserve">urface </w:t>
      </w:r>
      <w:r w:rsidR="00E54106">
        <w:rPr>
          <w:rFonts w:ascii="Times New Roman" w:hAnsi="Times New Roman" w:cs="Times New Roman"/>
          <w:sz w:val="24"/>
          <w:szCs w:val="24"/>
          <w:lang w:eastAsia="ko-KR"/>
        </w:rPr>
        <w:t>E</w:t>
      </w:r>
      <w:r w:rsidRPr="00B81F2C">
        <w:rPr>
          <w:rFonts w:ascii="Times New Roman" w:hAnsi="Times New Roman" w:cs="Times New Roman"/>
          <w:sz w:val="24"/>
          <w:szCs w:val="24"/>
          <w:lang w:eastAsia="ko-KR"/>
        </w:rPr>
        <w:t xml:space="preserve">nergy </w:t>
      </w:r>
      <w:r w:rsidR="00E54106">
        <w:rPr>
          <w:rFonts w:ascii="Times New Roman" w:hAnsi="Times New Roman" w:cs="Times New Roman"/>
          <w:sz w:val="24"/>
          <w:szCs w:val="24"/>
          <w:lang w:eastAsia="ko-KR"/>
        </w:rPr>
        <w:t>B</w:t>
      </w:r>
      <w:r w:rsidRPr="00B81F2C">
        <w:rPr>
          <w:rFonts w:ascii="Times New Roman" w:hAnsi="Times New Roman" w:cs="Times New Roman"/>
          <w:sz w:val="24"/>
          <w:szCs w:val="24"/>
          <w:lang w:eastAsia="ko-KR"/>
        </w:rPr>
        <w:t xml:space="preserve">alance in the </w:t>
      </w:r>
      <w:r w:rsidR="00E54106">
        <w:rPr>
          <w:rFonts w:ascii="Times New Roman" w:hAnsi="Times New Roman" w:cs="Times New Roman"/>
          <w:sz w:val="24"/>
          <w:szCs w:val="24"/>
          <w:lang w:eastAsia="ko-KR"/>
        </w:rPr>
        <w:t>L</w:t>
      </w:r>
      <w:r w:rsidRPr="00B81F2C">
        <w:rPr>
          <w:rFonts w:ascii="Times New Roman" w:hAnsi="Times New Roman" w:cs="Times New Roman"/>
          <w:sz w:val="24"/>
          <w:szCs w:val="24"/>
          <w:lang w:eastAsia="ko-KR"/>
        </w:rPr>
        <w:t xml:space="preserve">ower Yangtze River Delta. </w:t>
      </w:r>
      <w:r w:rsidRPr="00B81F2C">
        <w:rPr>
          <w:rFonts w:ascii="Times New Roman" w:hAnsi="Times New Roman" w:cs="Times New Roman"/>
          <w:i/>
          <w:iCs/>
          <w:sz w:val="24"/>
          <w:szCs w:val="24"/>
          <w:lang w:eastAsia="ko-KR"/>
        </w:rPr>
        <w:t>Environmental Earth Sciences</w:t>
      </w:r>
      <w:r w:rsidRPr="00B81F2C">
        <w:rPr>
          <w:rFonts w:ascii="Times New Roman" w:hAnsi="Times New Roman" w:cs="Times New Roman" w:hint="eastAsia"/>
          <w:i/>
          <w:iCs/>
          <w:sz w:val="24"/>
          <w:szCs w:val="24"/>
          <w:lang w:eastAsia="ko-KR"/>
        </w:rPr>
        <w:t>, Vol.</w:t>
      </w:r>
      <w:r w:rsidRPr="00B81F2C">
        <w:rPr>
          <w:rFonts w:ascii="Times New Roman" w:hAnsi="Times New Roman" w:cs="Times New Roman"/>
          <w:i/>
          <w:iCs/>
          <w:sz w:val="24"/>
          <w:szCs w:val="24"/>
          <w:lang w:eastAsia="ko-KR"/>
        </w:rPr>
        <w:t>71</w:t>
      </w:r>
      <w:r w:rsidRPr="00B81F2C">
        <w:rPr>
          <w:rFonts w:ascii="Times New Roman" w:hAnsi="Times New Roman" w:cs="Times New Roman" w:hint="eastAsia"/>
          <w:i/>
          <w:iCs/>
          <w:sz w:val="24"/>
          <w:szCs w:val="24"/>
          <w:lang w:eastAsia="ko-KR"/>
        </w:rPr>
        <w:t>, No.</w:t>
      </w:r>
      <w:r w:rsidRPr="00B81F2C">
        <w:rPr>
          <w:rFonts w:ascii="Times New Roman" w:hAnsi="Times New Roman" w:cs="Times New Roman"/>
          <w:i/>
          <w:iCs/>
          <w:sz w:val="24"/>
          <w:szCs w:val="24"/>
          <w:lang w:eastAsia="ko-KR"/>
        </w:rPr>
        <w:t>9, 3705-3715</w:t>
      </w:r>
      <w:r w:rsidRPr="00B81F2C">
        <w:rPr>
          <w:rFonts w:ascii="Times New Roman" w:hAnsi="Times New Roman" w:cs="Times New Roman"/>
          <w:sz w:val="24"/>
          <w:szCs w:val="24"/>
          <w:lang w:eastAsia="ko-KR"/>
        </w:rPr>
        <w:t>.</w:t>
      </w:r>
    </w:p>
    <w:p w14:paraId="2747E289" w14:textId="516679A6" w:rsidR="000971DA" w:rsidRPr="00463B69" w:rsidRDefault="00201A87" w:rsidP="000801CA">
      <w:pPr>
        <w:spacing w:after="120"/>
        <w:ind w:right="274"/>
        <w:jc w:val="both"/>
        <w:rPr>
          <w:rFonts w:ascii="Times New Roman" w:hAnsi="Times New Roman" w:cs="Times New Roman"/>
          <w:b/>
          <w:bCs/>
          <w:color w:val="FFFFFF" w:themeColor="background1"/>
          <w:sz w:val="24"/>
          <w:szCs w:val="24"/>
          <w14:textOutline w14:w="9525" w14:cap="rnd" w14:cmpd="sng" w14:algn="ctr">
            <w14:noFill/>
            <w14:prstDash w14:val="solid"/>
            <w14:bevel/>
          </w14:textOutline>
        </w:rPr>
      </w:pPr>
      <w:r w:rsidRPr="00201A87">
        <w:rPr>
          <w:rFonts w:ascii="Times New Roman" w:hAnsi="Times New Roman" w:cs="Times New Roman"/>
          <w:sz w:val="24"/>
          <w:szCs w:val="24"/>
          <w:lang w:eastAsia="ko-KR"/>
        </w:rPr>
        <w:t xml:space="preserve">Zhou, D., Zhao, S., Liu, S., Zhang, L., &amp; Zhu, C. (2014). Surface </w:t>
      </w:r>
      <w:r w:rsidR="009C12B8">
        <w:rPr>
          <w:rFonts w:ascii="Times New Roman" w:hAnsi="Times New Roman" w:cs="Times New Roman"/>
          <w:sz w:val="24"/>
          <w:szCs w:val="24"/>
          <w:lang w:eastAsia="ko-KR"/>
        </w:rPr>
        <w:t>U</w:t>
      </w:r>
      <w:r w:rsidRPr="00201A87">
        <w:rPr>
          <w:rFonts w:ascii="Times New Roman" w:hAnsi="Times New Roman" w:cs="Times New Roman"/>
          <w:sz w:val="24"/>
          <w:szCs w:val="24"/>
          <w:lang w:eastAsia="ko-KR"/>
        </w:rPr>
        <w:t xml:space="preserve">rban </w:t>
      </w:r>
      <w:r w:rsidR="009C12B8">
        <w:rPr>
          <w:rFonts w:ascii="Times New Roman" w:hAnsi="Times New Roman" w:cs="Times New Roman"/>
          <w:sz w:val="24"/>
          <w:szCs w:val="24"/>
          <w:lang w:eastAsia="ko-KR"/>
        </w:rPr>
        <w:t>H</w:t>
      </w:r>
      <w:r w:rsidRPr="00201A87">
        <w:rPr>
          <w:rFonts w:ascii="Times New Roman" w:hAnsi="Times New Roman" w:cs="Times New Roman"/>
          <w:sz w:val="24"/>
          <w:szCs w:val="24"/>
          <w:lang w:eastAsia="ko-KR"/>
        </w:rPr>
        <w:t xml:space="preserve">eat </w:t>
      </w:r>
      <w:r w:rsidR="009C12B8">
        <w:rPr>
          <w:rFonts w:ascii="Times New Roman" w:hAnsi="Times New Roman" w:cs="Times New Roman"/>
          <w:sz w:val="24"/>
          <w:szCs w:val="24"/>
          <w:lang w:eastAsia="ko-KR"/>
        </w:rPr>
        <w:t>I</w:t>
      </w:r>
      <w:r w:rsidRPr="00201A87">
        <w:rPr>
          <w:rFonts w:ascii="Times New Roman" w:hAnsi="Times New Roman" w:cs="Times New Roman"/>
          <w:sz w:val="24"/>
          <w:szCs w:val="24"/>
          <w:lang w:eastAsia="ko-KR"/>
        </w:rPr>
        <w:t xml:space="preserve">sland in China’s 32 </w:t>
      </w:r>
      <w:r w:rsidR="009C12B8">
        <w:rPr>
          <w:rFonts w:ascii="Times New Roman" w:hAnsi="Times New Roman" w:cs="Times New Roman"/>
          <w:sz w:val="24"/>
          <w:szCs w:val="24"/>
          <w:lang w:eastAsia="ko-KR"/>
        </w:rPr>
        <w:t>M</w:t>
      </w:r>
      <w:r w:rsidRPr="00201A87">
        <w:rPr>
          <w:rFonts w:ascii="Times New Roman" w:hAnsi="Times New Roman" w:cs="Times New Roman"/>
          <w:sz w:val="24"/>
          <w:szCs w:val="24"/>
          <w:lang w:eastAsia="ko-KR"/>
        </w:rPr>
        <w:t xml:space="preserve">ajor </w:t>
      </w:r>
      <w:r w:rsidR="009C12B8">
        <w:rPr>
          <w:rFonts w:ascii="Times New Roman" w:hAnsi="Times New Roman" w:cs="Times New Roman"/>
          <w:sz w:val="24"/>
          <w:szCs w:val="24"/>
          <w:lang w:eastAsia="ko-KR"/>
        </w:rPr>
        <w:t>C</w:t>
      </w:r>
      <w:r w:rsidRPr="00201A87">
        <w:rPr>
          <w:rFonts w:ascii="Times New Roman" w:hAnsi="Times New Roman" w:cs="Times New Roman"/>
          <w:sz w:val="24"/>
          <w:szCs w:val="24"/>
          <w:lang w:eastAsia="ko-KR"/>
        </w:rPr>
        <w:t xml:space="preserve">ities: Spatial </w:t>
      </w:r>
      <w:r w:rsidR="009C12B8">
        <w:rPr>
          <w:rFonts w:ascii="Times New Roman" w:hAnsi="Times New Roman" w:cs="Times New Roman"/>
          <w:sz w:val="24"/>
          <w:szCs w:val="24"/>
          <w:lang w:eastAsia="ko-KR"/>
        </w:rPr>
        <w:t>P</w:t>
      </w:r>
      <w:r w:rsidRPr="00201A87">
        <w:rPr>
          <w:rFonts w:ascii="Times New Roman" w:hAnsi="Times New Roman" w:cs="Times New Roman"/>
          <w:sz w:val="24"/>
          <w:szCs w:val="24"/>
          <w:lang w:eastAsia="ko-KR"/>
        </w:rPr>
        <w:t xml:space="preserve">atterns and </w:t>
      </w:r>
      <w:r w:rsidR="009C12B8">
        <w:rPr>
          <w:rFonts w:ascii="Times New Roman" w:hAnsi="Times New Roman" w:cs="Times New Roman"/>
          <w:sz w:val="24"/>
          <w:szCs w:val="24"/>
          <w:lang w:eastAsia="ko-KR"/>
        </w:rPr>
        <w:t>D</w:t>
      </w:r>
      <w:r w:rsidRPr="00201A87">
        <w:rPr>
          <w:rFonts w:ascii="Times New Roman" w:hAnsi="Times New Roman" w:cs="Times New Roman"/>
          <w:sz w:val="24"/>
          <w:szCs w:val="24"/>
          <w:lang w:eastAsia="ko-KR"/>
        </w:rPr>
        <w:t xml:space="preserve">rivers. </w:t>
      </w:r>
      <w:r w:rsidRPr="00201A87">
        <w:rPr>
          <w:rFonts w:ascii="Times New Roman" w:hAnsi="Times New Roman" w:cs="Times New Roman"/>
          <w:i/>
          <w:iCs/>
          <w:sz w:val="24"/>
          <w:szCs w:val="24"/>
          <w:lang w:eastAsia="ko-KR"/>
        </w:rPr>
        <w:t>Remote Sensing of Environment,</w:t>
      </w:r>
      <w:r w:rsidR="009C12B8">
        <w:rPr>
          <w:rFonts w:ascii="Times New Roman" w:hAnsi="Times New Roman" w:cs="Times New Roman"/>
          <w:i/>
          <w:iCs/>
          <w:sz w:val="24"/>
          <w:szCs w:val="24"/>
          <w:lang w:eastAsia="ko-KR"/>
        </w:rPr>
        <w:t xml:space="preserve"> </w:t>
      </w:r>
      <w:r w:rsidR="000801CA">
        <w:rPr>
          <w:rFonts w:ascii="Times New Roman" w:hAnsi="Times New Roman" w:cs="Times New Roman" w:hint="eastAsia"/>
          <w:i/>
          <w:iCs/>
          <w:sz w:val="24"/>
          <w:szCs w:val="24"/>
          <w:lang w:eastAsia="ko-KR"/>
        </w:rPr>
        <w:t>Vol.</w:t>
      </w:r>
      <w:r w:rsidRPr="00201A87">
        <w:rPr>
          <w:rFonts w:ascii="Times New Roman" w:hAnsi="Times New Roman" w:cs="Times New Roman"/>
          <w:i/>
          <w:iCs/>
          <w:sz w:val="24"/>
          <w:szCs w:val="24"/>
          <w:lang w:eastAsia="ko-KR"/>
        </w:rPr>
        <w:t xml:space="preserve"> 152, 51-61</w:t>
      </w:r>
      <w:r w:rsidRPr="00201A87">
        <w:rPr>
          <w:rFonts w:ascii="Times New Roman" w:hAnsi="Times New Roman" w:cs="Times New Roman"/>
          <w:sz w:val="24"/>
          <w:szCs w:val="24"/>
          <w:lang w:eastAsia="ko-KR"/>
        </w:rPr>
        <w:t>.</w:t>
      </w:r>
      <w:r w:rsidR="00463B69" w:rsidRPr="00463B69">
        <w:rPr>
          <w:rFonts w:ascii="Times New Roman" w:eastAsia="Times New Roman" w:hAnsi="Times New Roman" w:cs="Times New Roman"/>
          <w:sz w:val="24"/>
          <w:szCs w:val="24"/>
          <w:lang w:bidi="ar-SA"/>
        </w:rPr>
        <w:t xml:space="preserve"> </w:t>
      </w:r>
    </w:p>
    <w:sectPr w:rsidR="000971DA" w:rsidRPr="00463B69" w:rsidSect="00296006">
      <w:headerReference w:type="default" r:id="rId14"/>
      <w:footerReference w:type="default" r:id="rId15"/>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89EE1" w14:textId="77777777" w:rsidR="00832051" w:rsidRDefault="00832051" w:rsidP="00B838E9">
      <w:pPr>
        <w:spacing w:after="0" w:line="240" w:lineRule="auto"/>
      </w:pPr>
      <w:r>
        <w:separator/>
      </w:r>
    </w:p>
  </w:endnote>
  <w:endnote w:type="continuationSeparator" w:id="0">
    <w:p w14:paraId="26E1B42D" w14:textId="77777777" w:rsidR="00832051" w:rsidRDefault="00832051"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Latha">
    <w:altName w:val="Letter Gothic Std"/>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skoola Pota">
    <w:altName w:val="Nirmala UI"/>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14378AF1" w:rsidR="00A7604C" w:rsidRDefault="00A7604C">
            <w:pPr>
              <w:pStyle w:val="a6"/>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DB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DBB">
              <w:rPr>
                <w:b/>
                <w:bCs/>
                <w:noProof/>
              </w:rPr>
              <w:t>12</w:t>
            </w:r>
            <w:r>
              <w:rPr>
                <w:b/>
                <w:bCs/>
                <w:sz w:val="24"/>
                <w:szCs w:val="24"/>
              </w:rPr>
              <w:fldChar w:fldCharType="end"/>
            </w:r>
          </w:p>
        </w:sdtContent>
      </w:sdt>
    </w:sdtContent>
  </w:sdt>
  <w:p w14:paraId="794257E1" w14:textId="77777777" w:rsidR="00A7604C" w:rsidRDefault="00A7604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4CF95" w14:textId="77777777" w:rsidR="00832051" w:rsidRDefault="00832051" w:rsidP="00B838E9">
      <w:pPr>
        <w:spacing w:after="0" w:line="240" w:lineRule="auto"/>
      </w:pPr>
      <w:r>
        <w:separator/>
      </w:r>
    </w:p>
  </w:footnote>
  <w:footnote w:type="continuationSeparator" w:id="0">
    <w:p w14:paraId="52531E26" w14:textId="77777777" w:rsidR="00832051" w:rsidRDefault="00832051"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eastAsia="ko-KR" w:bidi="ar-SA"/>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AF377D" id="Straight Connector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" strokecolor="#98b954" strokeweight="1pt">
              <v:stroke linestyle="thinThin"/>
            </v:line>
          </w:pict>
        </mc:Fallback>
      </mc:AlternateContent>
    </w:r>
    <w:r w:rsidRPr="00EE6A44">
      <w:rPr>
        <w:rFonts w:ascii="Times New Roman" w:eastAsia="Times New Roman" w:hAnsi="Times New Roman" w:cs="Times New Roman"/>
        <w:noProof/>
        <w:sz w:val="24"/>
        <w:szCs w:val="24"/>
        <w:lang w:eastAsia="ko-KR" w:bidi="ar-SA"/>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C6222"/>
    <w:multiLevelType w:val="hybridMultilevel"/>
    <w:tmpl w:val="2DE62BEE"/>
    <w:lvl w:ilvl="0" w:tplc="A1501210">
      <w:start w:val="1"/>
      <w:numFmt w:val="lowerLetter"/>
      <w:lvlText w:val="(%1)"/>
      <w:lvlJc w:val="left"/>
      <w:pPr>
        <w:ind w:left="2460" w:hanging="360"/>
      </w:pPr>
      <w:rPr>
        <w:rFonts w:hint="default"/>
      </w:rPr>
    </w:lvl>
    <w:lvl w:ilvl="1" w:tplc="04090019" w:tentative="1">
      <w:start w:val="1"/>
      <w:numFmt w:val="upperLetter"/>
      <w:lvlText w:val="%2."/>
      <w:lvlJc w:val="left"/>
      <w:pPr>
        <w:ind w:left="2980" w:hanging="440"/>
      </w:pPr>
    </w:lvl>
    <w:lvl w:ilvl="2" w:tplc="0409001B" w:tentative="1">
      <w:start w:val="1"/>
      <w:numFmt w:val="lowerRoman"/>
      <w:lvlText w:val="%3."/>
      <w:lvlJc w:val="right"/>
      <w:pPr>
        <w:ind w:left="3420" w:hanging="440"/>
      </w:pPr>
    </w:lvl>
    <w:lvl w:ilvl="3" w:tplc="0409000F" w:tentative="1">
      <w:start w:val="1"/>
      <w:numFmt w:val="decimal"/>
      <w:lvlText w:val="%4."/>
      <w:lvlJc w:val="left"/>
      <w:pPr>
        <w:ind w:left="3860" w:hanging="440"/>
      </w:pPr>
    </w:lvl>
    <w:lvl w:ilvl="4" w:tplc="04090019" w:tentative="1">
      <w:start w:val="1"/>
      <w:numFmt w:val="upperLetter"/>
      <w:lvlText w:val="%5."/>
      <w:lvlJc w:val="left"/>
      <w:pPr>
        <w:ind w:left="4300" w:hanging="440"/>
      </w:pPr>
    </w:lvl>
    <w:lvl w:ilvl="5" w:tplc="0409001B" w:tentative="1">
      <w:start w:val="1"/>
      <w:numFmt w:val="lowerRoman"/>
      <w:lvlText w:val="%6."/>
      <w:lvlJc w:val="right"/>
      <w:pPr>
        <w:ind w:left="4740" w:hanging="440"/>
      </w:pPr>
    </w:lvl>
    <w:lvl w:ilvl="6" w:tplc="0409000F" w:tentative="1">
      <w:start w:val="1"/>
      <w:numFmt w:val="decimal"/>
      <w:lvlText w:val="%7."/>
      <w:lvlJc w:val="left"/>
      <w:pPr>
        <w:ind w:left="5180" w:hanging="440"/>
      </w:pPr>
    </w:lvl>
    <w:lvl w:ilvl="7" w:tplc="04090019" w:tentative="1">
      <w:start w:val="1"/>
      <w:numFmt w:val="upperLetter"/>
      <w:lvlText w:val="%8."/>
      <w:lvlJc w:val="left"/>
      <w:pPr>
        <w:ind w:left="5620" w:hanging="440"/>
      </w:pPr>
    </w:lvl>
    <w:lvl w:ilvl="8" w:tplc="0409001B" w:tentative="1">
      <w:start w:val="1"/>
      <w:numFmt w:val="lowerRoman"/>
      <w:lvlText w:val="%9."/>
      <w:lvlJc w:val="right"/>
      <w:pPr>
        <w:ind w:left="6060" w:hanging="440"/>
      </w:pPr>
    </w:lvl>
  </w:abstractNum>
  <w:abstractNum w:abstractNumId="4"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5"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4"/>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1DE"/>
    <w:rsid w:val="00001091"/>
    <w:rsid w:val="0000164D"/>
    <w:rsid w:val="000024F0"/>
    <w:rsid w:val="00004394"/>
    <w:rsid w:val="00007B18"/>
    <w:rsid w:val="00013DBB"/>
    <w:rsid w:val="0002417D"/>
    <w:rsid w:val="000442D7"/>
    <w:rsid w:val="00053D87"/>
    <w:rsid w:val="0005590B"/>
    <w:rsid w:val="00073E28"/>
    <w:rsid w:val="000801CA"/>
    <w:rsid w:val="00080E98"/>
    <w:rsid w:val="00082F27"/>
    <w:rsid w:val="00096EA2"/>
    <w:rsid w:val="000971DA"/>
    <w:rsid w:val="000A23C0"/>
    <w:rsid w:val="000A4574"/>
    <w:rsid w:val="000A4EDE"/>
    <w:rsid w:val="000D1478"/>
    <w:rsid w:val="000D3879"/>
    <w:rsid w:val="000F1711"/>
    <w:rsid w:val="00105246"/>
    <w:rsid w:val="00106B92"/>
    <w:rsid w:val="00114CE8"/>
    <w:rsid w:val="00126ED6"/>
    <w:rsid w:val="0013177D"/>
    <w:rsid w:val="00144891"/>
    <w:rsid w:val="00175497"/>
    <w:rsid w:val="0018419D"/>
    <w:rsid w:val="00190630"/>
    <w:rsid w:val="001916C2"/>
    <w:rsid w:val="00197086"/>
    <w:rsid w:val="001A7356"/>
    <w:rsid w:val="001B731E"/>
    <w:rsid w:val="001C2A78"/>
    <w:rsid w:val="001D2E0C"/>
    <w:rsid w:val="001D38FF"/>
    <w:rsid w:val="001D3CF0"/>
    <w:rsid w:val="001D4724"/>
    <w:rsid w:val="00201A87"/>
    <w:rsid w:val="00206EB0"/>
    <w:rsid w:val="00220BC5"/>
    <w:rsid w:val="00226527"/>
    <w:rsid w:val="00237521"/>
    <w:rsid w:val="002441CD"/>
    <w:rsid w:val="00251AE5"/>
    <w:rsid w:val="00253996"/>
    <w:rsid w:val="00253B75"/>
    <w:rsid w:val="00271377"/>
    <w:rsid w:val="002761D5"/>
    <w:rsid w:val="00280BBA"/>
    <w:rsid w:val="00290EAB"/>
    <w:rsid w:val="00294ADE"/>
    <w:rsid w:val="00296006"/>
    <w:rsid w:val="00297500"/>
    <w:rsid w:val="002C5A0C"/>
    <w:rsid w:val="002D2409"/>
    <w:rsid w:val="002D6DD8"/>
    <w:rsid w:val="002E121E"/>
    <w:rsid w:val="003305AC"/>
    <w:rsid w:val="00343312"/>
    <w:rsid w:val="00350E39"/>
    <w:rsid w:val="00354D96"/>
    <w:rsid w:val="00370600"/>
    <w:rsid w:val="00383482"/>
    <w:rsid w:val="003F2A71"/>
    <w:rsid w:val="00405320"/>
    <w:rsid w:val="0042717C"/>
    <w:rsid w:val="00435AFC"/>
    <w:rsid w:val="00441622"/>
    <w:rsid w:val="00441B52"/>
    <w:rsid w:val="00441DD6"/>
    <w:rsid w:val="004549A9"/>
    <w:rsid w:val="00454EAD"/>
    <w:rsid w:val="00462EC0"/>
    <w:rsid w:val="00463B69"/>
    <w:rsid w:val="00481511"/>
    <w:rsid w:val="004C75E5"/>
    <w:rsid w:val="004D19BD"/>
    <w:rsid w:val="004D1B68"/>
    <w:rsid w:val="004D2481"/>
    <w:rsid w:val="004D2CE9"/>
    <w:rsid w:val="004E2423"/>
    <w:rsid w:val="004F0C47"/>
    <w:rsid w:val="004F6C52"/>
    <w:rsid w:val="00521BD3"/>
    <w:rsid w:val="005745A9"/>
    <w:rsid w:val="0057524A"/>
    <w:rsid w:val="00582CB6"/>
    <w:rsid w:val="005964AD"/>
    <w:rsid w:val="005B5C23"/>
    <w:rsid w:val="005D796E"/>
    <w:rsid w:val="005E7B8B"/>
    <w:rsid w:val="005F03DF"/>
    <w:rsid w:val="00600F27"/>
    <w:rsid w:val="00605178"/>
    <w:rsid w:val="00606324"/>
    <w:rsid w:val="006168C8"/>
    <w:rsid w:val="00623D5D"/>
    <w:rsid w:val="00631BE5"/>
    <w:rsid w:val="006375F9"/>
    <w:rsid w:val="006402B6"/>
    <w:rsid w:val="00642AED"/>
    <w:rsid w:val="00651C16"/>
    <w:rsid w:val="00651F2A"/>
    <w:rsid w:val="006543E3"/>
    <w:rsid w:val="006708B5"/>
    <w:rsid w:val="0068028E"/>
    <w:rsid w:val="00686794"/>
    <w:rsid w:val="00697C90"/>
    <w:rsid w:val="006A18D6"/>
    <w:rsid w:val="006B5DFC"/>
    <w:rsid w:val="006C201D"/>
    <w:rsid w:val="006D65A1"/>
    <w:rsid w:val="006D7399"/>
    <w:rsid w:val="006E0329"/>
    <w:rsid w:val="006E63A1"/>
    <w:rsid w:val="006F240E"/>
    <w:rsid w:val="006F2701"/>
    <w:rsid w:val="0070716A"/>
    <w:rsid w:val="00710320"/>
    <w:rsid w:val="00712158"/>
    <w:rsid w:val="007131D2"/>
    <w:rsid w:val="007137E8"/>
    <w:rsid w:val="00720EB8"/>
    <w:rsid w:val="0073253C"/>
    <w:rsid w:val="00733D2E"/>
    <w:rsid w:val="00754DBB"/>
    <w:rsid w:val="0076575D"/>
    <w:rsid w:val="007660E3"/>
    <w:rsid w:val="00773956"/>
    <w:rsid w:val="00774807"/>
    <w:rsid w:val="00785614"/>
    <w:rsid w:val="007B468A"/>
    <w:rsid w:val="007D1C1D"/>
    <w:rsid w:val="007F5985"/>
    <w:rsid w:val="008062C8"/>
    <w:rsid w:val="008210AF"/>
    <w:rsid w:val="00832051"/>
    <w:rsid w:val="008338A1"/>
    <w:rsid w:val="00843A38"/>
    <w:rsid w:val="008474B2"/>
    <w:rsid w:val="00856A8D"/>
    <w:rsid w:val="008C2224"/>
    <w:rsid w:val="008C3570"/>
    <w:rsid w:val="008C3C14"/>
    <w:rsid w:val="008E441A"/>
    <w:rsid w:val="008E7EEB"/>
    <w:rsid w:val="00902800"/>
    <w:rsid w:val="009048D0"/>
    <w:rsid w:val="00957396"/>
    <w:rsid w:val="00963AE7"/>
    <w:rsid w:val="00983F1C"/>
    <w:rsid w:val="00985DD2"/>
    <w:rsid w:val="009A63CB"/>
    <w:rsid w:val="009B5D1B"/>
    <w:rsid w:val="009C12B8"/>
    <w:rsid w:val="009C2081"/>
    <w:rsid w:val="009C4304"/>
    <w:rsid w:val="009F0CAC"/>
    <w:rsid w:val="009F630E"/>
    <w:rsid w:val="009F6D3B"/>
    <w:rsid w:val="009F7E25"/>
    <w:rsid w:val="00A40F95"/>
    <w:rsid w:val="00A64558"/>
    <w:rsid w:val="00A7604C"/>
    <w:rsid w:val="00A81BF7"/>
    <w:rsid w:val="00A82C15"/>
    <w:rsid w:val="00A97AA1"/>
    <w:rsid w:val="00AF1A24"/>
    <w:rsid w:val="00B123CF"/>
    <w:rsid w:val="00B2563F"/>
    <w:rsid w:val="00B2671A"/>
    <w:rsid w:val="00B4011D"/>
    <w:rsid w:val="00B405D6"/>
    <w:rsid w:val="00B44734"/>
    <w:rsid w:val="00B47E1B"/>
    <w:rsid w:val="00B81F2C"/>
    <w:rsid w:val="00B838E9"/>
    <w:rsid w:val="00B9210D"/>
    <w:rsid w:val="00BA6473"/>
    <w:rsid w:val="00BA7278"/>
    <w:rsid w:val="00BC064D"/>
    <w:rsid w:val="00BC2903"/>
    <w:rsid w:val="00BC402B"/>
    <w:rsid w:val="00BD2331"/>
    <w:rsid w:val="00BD53F5"/>
    <w:rsid w:val="00BF6590"/>
    <w:rsid w:val="00C039BE"/>
    <w:rsid w:val="00C1065B"/>
    <w:rsid w:val="00C17BE3"/>
    <w:rsid w:val="00C325C3"/>
    <w:rsid w:val="00C35805"/>
    <w:rsid w:val="00C4197C"/>
    <w:rsid w:val="00C45DB8"/>
    <w:rsid w:val="00C51FBA"/>
    <w:rsid w:val="00C6428E"/>
    <w:rsid w:val="00C9254E"/>
    <w:rsid w:val="00CA1E53"/>
    <w:rsid w:val="00CA3B6E"/>
    <w:rsid w:val="00CA57B8"/>
    <w:rsid w:val="00CD3075"/>
    <w:rsid w:val="00CD454B"/>
    <w:rsid w:val="00CF00A1"/>
    <w:rsid w:val="00CF3653"/>
    <w:rsid w:val="00CF67CA"/>
    <w:rsid w:val="00D22228"/>
    <w:rsid w:val="00D42553"/>
    <w:rsid w:val="00D451FB"/>
    <w:rsid w:val="00D46083"/>
    <w:rsid w:val="00D466E1"/>
    <w:rsid w:val="00D503E9"/>
    <w:rsid w:val="00D80853"/>
    <w:rsid w:val="00D8219C"/>
    <w:rsid w:val="00DA2E80"/>
    <w:rsid w:val="00DB01DD"/>
    <w:rsid w:val="00DD4D98"/>
    <w:rsid w:val="00DE11CB"/>
    <w:rsid w:val="00E01041"/>
    <w:rsid w:val="00E0392F"/>
    <w:rsid w:val="00E13256"/>
    <w:rsid w:val="00E14C1E"/>
    <w:rsid w:val="00E23E4F"/>
    <w:rsid w:val="00E261DE"/>
    <w:rsid w:val="00E32268"/>
    <w:rsid w:val="00E54106"/>
    <w:rsid w:val="00E64D0A"/>
    <w:rsid w:val="00E65248"/>
    <w:rsid w:val="00E67212"/>
    <w:rsid w:val="00EB1BCA"/>
    <w:rsid w:val="00EB3710"/>
    <w:rsid w:val="00EC5AA6"/>
    <w:rsid w:val="00ED2027"/>
    <w:rsid w:val="00EE0AB7"/>
    <w:rsid w:val="00EE6A44"/>
    <w:rsid w:val="00EF5F82"/>
    <w:rsid w:val="00F10A98"/>
    <w:rsid w:val="00F3524D"/>
    <w:rsid w:val="00F522CE"/>
    <w:rsid w:val="00F567C4"/>
    <w:rsid w:val="00F668E8"/>
    <w:rsid w:val="00F73742"/>
    <w:rsid w:val="00F866B3"/>
    <w:rsid w:val="00F91323"/>
    <w:rsid w:val="00F948EF"/>
    <w:rsid w:val="00FB45EE"/>
    <w:rsid w:val="00FB5645"/>
    <w:rsid w:val="00FB7AFA"/>
    <w:rsid w:val="00FC4BA1"/>
    <w:rsid w:val="00FC630B"/>
    <w:rsid w:val="00FC6882"/>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eastAsia="ko-KR" w:bidi="ta-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21DFAFC"/>
  <w15:docId w15:val="{A95D2065-8423-4001-BB04-ED71E58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Char"/>
    <w:uiPriority w:val="99"/>
    <w:unhideWhenUsed/>
    <w:rsid w:val="00B838E9"/>
    <w:pPr>
      <w:tabs>
        <w:tab w:val="center" w:pos="4680"/>
        <w:tab w:val="right" w:pos="9360"/>
      </w:tabs>
      <w:spacing w:after="0" w:line="240" w:lineRule="auto"/>
    </w:pPr>
  </w:style>
  <w:style w:type="character" w:customStyle="1" w:styleId="Char">
    <w:name w:val="머리글 Char"/>
    <w:basedOn w:val="a0"/>
    <w:link w:val="a5"/>
    <w:uiPriority w:val="99"/>
    <w:rsid w:val="00B838E9"/>
  </w:style>
  <w:style w:type="paragraph" w:styleId="a6">
    <w:name w:val="footer"/>
    <w:basedOn w:val="a"/>
    <w:link w:val="Char0"/>
    <w:uiPriority w:val="99"/>
    <w:unhideWhenUsed/>
    <w:qFormat/>
    <w:rsid w:val="00B838E9"/>
    <w:pPr>
      <w:tabs>
        <w:tab w:val="center" w:pos="4680"/>
        <w:tab w:val="right" w:pos="9360"/>
      </w:tabs>
      <w:spacing w:after="0" w:line="240" w:lineRule="auto"/>
    </w:pPr>
  </w:style>
  <w:style w:type="character" w:customStyle="1" w:styleId="Char0">
    <w:name w:val="바닥글 Char"/>
    <w:basedOn w:val="a0"/>
    <w:link w:val="a6"/>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7">
    <w:name w:val="Hyperlink"/>
    <w:basedOn w:val="a0"/>
    <w:uiPriority w:val="99"/>
    <w:unhideWhenUsed/>
    <w:rsid w:val="00082F27"/>
    <w:rPr>
      <w:color w:val="0563C1" w:themeColor="hyperlink"/>
      <w:u w:val="single"/>
    </w:rPr>
  </w:style>
  <w:style w:type="paragraph" w:styleId="a8">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9">
    <w:name w:val="Emphasis"/>
    <w:basedOn w:val="a0"/>
    <w:uiPriority w:val="20"/>
    <w:qFormat/>
    <w:rsid w:val="00082F27"/>
    <w:rPr>
      <w:i/>
      <w:iCs/>
    </w:rPr>
  </w:style>
  <w:style w:type="paragraph" w:styleId="aa">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1"/>
    <w:uiPriority w:val="99"/>
    <w:semiHidden/>
    <w:unhideWhenUsed/>
    <w:rsid w:val="00197086"/>
    <w:pPr>
      <w:spacing w:after="0" w:line="240" w:lineRule="auto"/>
    </w:pPr>
    <w:rPr>
      <w:rFonts w:ascii="Tahoma" w:hAnsi="Tahoma" w:cs="Tahoma"/>
      <w:sz w:val="16"/>
      <w:szCs w:val="16"/>
    </w:rPr>
  </w:style>
  <w:style w:type="character" w:customStyle="1" w:styleId="Char1">
    <w:name w:val="풍선 도움말 텍스트 Char"/>
    <w:basedOn w:val="a0"/>
    <w:link w:val="ab"/>
    <w:uiPriority w:val="99"/>
    <w:semiHidden/>
    <w:rsid w:val="00197086"/>
    <w:rPr>
      <w:rFonts w:ascii="Tahoma" w:hAnsi="Tahoma" w:cs="Tahoma"/>
      <w:sz w:val="16"/>
      <w:szCs w:val="16"/>
    </w:rPr>
  </w:style>
  <w:style w:type="character" w:customStyle="1" w:styleId="1">
    <w:name w:val="확인되지 않은 멘션1"/>
    <w:basedOn w:val="a0"/>
    <w:uiPriority w:val="99"/>
    <w:semiHidden/>
    <w:unhideWhenUsed/>
    <w:rsid w:val="00B2671A"/>
    <w:rPr>
      <w:color w:val="605E5C"/>
      <w:shd w:val="clear" w:color="auto" w:fill="E1DFDD"/>
    </w:rPr>
  </w:style>
  <w:style w:type="character" w:customStyle="1" w:styleId="UnresolvedMention">
    <w:name w:val="Unresolved Mention"/>
    <w:basedOn w:val="a0"/>
    <w:uiPriority w:val="99"/>
    <w:semiHidden/>
    <w:unhideWhenUsed/>
    <w:rsid w:val="00774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35176">
      <w:bodyDiv w:val="1"/>
      <w:marLeft w:val="0"/>
      <w:marRight w:val="0"/>
      <w:marTop w:val="0"/>
      <w:marBottom w:val="0"/>
      <w:divBdr>
        <w:top w:val="none" w:sz="0" w:space="0" w:color="auto"/>
        <w:left w:val="none" w:sz="0" w:space="0" w:color="auto"/>
        <w:bottom w:val="none" w:sz="0" w:space="0" w:color="auto"/>
        <w:right w:val="none" w:sz="0" w:space="0" w:color="auto"/>
      </w:divBdr>
    </w:div>
    <w:div w:id="120391504">
      <w:bodyDiv w:val="1"/>
      <w:marLeft w:val="0"/>
      <w:marRight w:val="0"/>
      <w:marTop w:val="0"/>
      <w:marBottom w:val="0"/>
      <w:divBdr>
        <w:top w:val="none" w:sz="0" w:space="0" w:color="auto"/>
        <w:left w:val="none" w:sz="0" w:space="0" w:color="auto"/>
        <w:bottom w:val="none" w:sz="0" w:space="0" w:color="auto"/>
        <w:right w:val="none" w:sz="0" w:space="0" w:color="auto"/>
      </w:divBdr>
    </w:div>
    <w:div w:id="228274553">
      <w:bodyDiv w:val="1"/>
      <w:marLeft w:val="0"/>
      <w:marRight w:val="0"/>
      <w:marTop w:val="0"/>
      <w:marBottom w:val="0"/>
      <w:divBdr>
        <w:top w:val="none" w:sz="0" w:space="0" w:color="auto"/>
        <w:left w:val="none" w:sz="0" w:space="0" w:color="auto"/>
        <w:bottom w:val="none" w:sz="0" w:space="0" w:color="auto"/>
        <w:right w:val="none" w:sz="0" w:space="0" w:color="auto"/>
      </w:divBdr>
    </w:div>
    <w:div w:id="410590424">
      <w:bodyDiv w:val="1"/>
      <w:marLeft w:val="0"/>
      <w:marRight w:val="0"/>
      <w:marTop w:val="0"/>
      <w:marBottom w:val="0"/>
      <w:divBdr>
        <w:top w:val="none" w:sz="0" w:space="0" w:color="auto"/>
        <w:left w:val="none" w:sz="0" w:space="0" w:color="auto"/>
        <w:bottom w:val="none" w:sz="0" w:space="0" w:color="auto"/>
        <w:right w:val="none" w:sz="0" w:space="0" w:color="auto"/>
      </w:divBdr>
    </w:div>
    <w:div w:id="426273270">
      <w:bodyDiv w:val="1"/>
      <w:marLeft w:val="0"/>
      <w:marRight w:val="0"/>
      <w:marTop w:val="0"/>
      <w:marBottom w:val="0"/>
      <w:divBdr>
        <w:top w:val="none" w:sz="0" w:space="0" w:color="auto"/>
        <w:left w:val="none" w:sz="0" w:space="0" w:color="auto"/>
        <w:bottom w:val="none" w:sz="0" w:space="0" w:color="auto"/>
        <w:right w:val="none" w:sz="0" w:space="0" w:color="auto"/>
      </w:divBdr>
    </w:div>
    <w:div w:id="456223285">
      <w:bodyDiv w:val="1"/>
      <w:marLeft w:val="0"/>
      <w:marRight w:val="0"/>
      <w:marTop w:val="0"/>
      <w:marBottom w:val="0"/>
      <w:divBdr>
        <w:top w:val="none" w:sz="0" w:space="0" w:color="auto"/>
        <w:left w:val="none" w:sz="0" w:space="0" w:color="auto"/>
        <w:bottom w:val="none" w:sz="0" w:space="0" w:color="auto"/>
        <w:right w:val="none" w:sz="0" w:space="0" w:color="auto"/>
      </w:divBdr>
    </w:div>
    <w:div w:id="492066051">
      <w:bodyDiv w:val="1"/>
      <w:marLeft w:val="0"/>
      <w:marRight w:val="0"/>
      <w:marTop w:val="0"/>
      <w:marBottom w:val="0"/>
      <w:divBdr>
        <w:top w:val="none" w:sz="0" w:space="0" w:color="auto"/>
        <w:left w:val="none" w:sz="0" w:space="0" w:color="auto"/>
        <w:bottom w:val="none" w:sz="0" w:space="0" w:color="auto"/>
        <w:right w:val="none" w:sz="0" w:space="0" w:color="auto"/>
      </w:divBdr>
    </w:div>
    <w:div w:id="605701532">
      <w:bodyDiv w:val="1"/>
      <w:marLeft w:val="0"/>
      <w:marRight w:val="0"/>
      <w:marTop w:val="0"/>
      <w:marBottom w:val="0"/>
      <w:divBdr>
        <w:top w:val="none" w:sz="0" w:space="0" w:color="auto"/>
        <w:left w:val="none" w:sz="0" w:space="0" w:color="auto"/>
        <w:bottom w:val="none" w:sz="0" w:space="0" w:color="auto"/>
        <w:right w:val="none" w:sz="0" w:space="0" w:color="auto"/>
      </w:divBdr>
    </w:div>
    <w:div w:id="739600817">
      <w:bodyDiv w:val="1"/>
      <w:marLeft w:val="0"/>
      <w:marRight w:val="0"/>
      <w:marTop w:val="0"/>
      <w:marBottom w:val="0"/>
      <w:divBdr>
        <w:top w:val="none" w:sz="0" w:space="0" w:color="auto"/>
        <w:left w:val="none" w:sz="0" w:space="0" w:color="auto"/>
        <w:bottom w:val="none" w:sz="0" w:space="0" w:color="auto"/>
        <w:right w:val="none" w:sz="0" w:space="0" w:color="auto"/>
      </w:divBdr>
    </w:div>
    <w:div w:id="967860368">
      <w:bodyDiv w:val="1"/>
      <w:marLeft w:val="0"/>
      <w:marRight w:val="0"/>
      <w:marTop w:val="0"/>
      <w:marBottom w:val="0"/>
      <w:divBdr>
        <w:top w:val="none" w:sz="0" w:space="0" w:color="auto"/>
        <w:left w:val="none" w:sz="0" w:space="0" w:color="auto"/>
        <w:bottom w:val="none" w:sz="0" w:space="0" w:color="auto"/>
        <w:right w:val="none" w:sz="0" w:space="0" w:color="auto"/>
      </w:divBdr>
    </w:div>
    <w:div w:id="1366904289">
      <w:bodyDiv w:val="1"/>
      <w:marLeft w:val="0"/>
      <w:marRight w:val="0"/>
      <w:marTop w:val="0"/>
      <w:marBottom w:val="0"/>
      <w:divBdr>
        <w:top w:val="none" w:sz="0" w:space="0" w:color="auto"/>
        <w:left w:val="none" w:sz="0" w:space="0" w:color="auto"/>
        <w:bottom w:val="none" w:sz="0" w:space="0" w:color="auto"/>
        <w:right w:val="none" w:sz="0" w:space="0" w:color="auto"/>
      </w:divBdr>
    </w:div>
    <w:div w:id="1736859380">
      <w:bodyDiv w:val="1"/>
      <w:marLeft w:val="0"/>
      <w:marRight w:val="0"/>
      <w:marTop w:val="0"/>
      <w:marBottom w:val="0"/>
      <w:divBdr>
        <w:top w:val="none" w:sz="0" w:space="0" w:color="auto"/>
        <w:left w:val="none" w:sz="0" w:space="0" w:color="auto"/>
        <w:bottom w:val="none" w:sz="0" w:space="0" w:color="auto"/>
        <w:right w:val="none" w:sz="0" w:space="0" w:color="auto"/>
      </w:divBdr>
    </w:div>
    <w:div w:id="1791319344">
      <w:bodyDiv w:val="1"/>
      <w:marLeft w:val="0"/>
      <w:marRight w:val="0"/>
      <w:marTop w:val="0"/>
      <w:marBottom w:val="0"/>
      <w:divBdr>
        <w:top w:val="none" w:sz="0" w:space="0" w:color="auto"/>
        <w:left w:val="none" w:sz="0" w:space="0" w:color="auto"/>
        <w:bottom w:val="none" w:sz="0" w:space="0" w:color="auto"/>
        <w:right w:val="none" w:sz="0" w:space="0" w:color="auto"/>
      </w:divBdr>
    </w:div>
    <w:div w:id="187965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yj@geocni.com" TargetMode="External"/><Relationship Id="rId13" Type="http://schemas.openxmlformats.org/officeDocument/2006/relationships/hyperlink" Target="https://earthengine.googl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ergyeducation.ca/encyclopedia/Electrical_subst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8271-026E-42E2-AD27-1EB5DEA75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12</Pages>
  <Words>4389</Words>
  <Characters>25018</Characters>
  <Application>Microsoft Office Word</Application>
  <DocSecurity>0</DocSecurity>
  <Lines>208</Lines>
  <Paragraphs>58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admin</cp:lastModifiedBy>
  <cp:revision>122</cp:revision>
  <cp:lastPrinted>2024-01-19T02:20:00Z</cp:lastPrinted>
  <dcterms:created xsi:type="dcterms:W3CDTF">2024-07-22T03:45:00Z</dcterms:created>
  <dcterms:modified xsi:type="dcterms:W3CDTF">2024-09-12T03:28:00Z</dcterms:modified>
</cp:coreProperties>
</file>